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123D6E64" w14:textId="77777777" w:rsidR="007D3EE9" w:rsidRPr="001120CA" w:rsidRDefault="00994FA3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7777777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70F0E1C5" w:rsidR="007D3EE9" w:rsidRPr="00864790" w:rsidRDefault="00864AC8" w:rsidP="003E6204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 xml:space="preserve">В соответствии с </w:t>
      </w:r>
      <w:r w:rsidRPr="00864790">
        <w:rPr>
          <w:sz w:val="26"/>
          <w:szCs w:val="26"/>
        </w:rPr>
        <w:t>п. 2.1. Плана работы Контрольно-счетной палаты Талдомского городского округа на 2020 год</w:t>
      </w:r>
      <w:r w:rsidRPr="00864790">
        <w:rPr>
          <w:sz w:val="26"/>
          <w:szCs w:val="26"/>
        </w:rPr>
        <w:t xml:space="preserve"> </w:t>
      </w:r>
      <w:r w:rsidR="00DC5BA7" w:rsidRPr="00864790">
        <w:rPr>
          <w:sz w:val="26"/>
          <w:szCs w:val="26"/>
        </w:rPr>
        <w:t>Контрольно-счетной палат</w:t>
      </w:r>
      <w:r w:rsidR="00154521" w:rsidRPr="00864790">
        <w:rPr>
          <w:sz w:val="26"/>
          <w:szCs w:val="26"/>
        </w:rPr>
        <w:t>ой</w:t>
      </w:r>
      <w:r w:rsidR="00DC5BA7" w:rsidRPr="00864790">
        <w:rPr>
          <w:sz w:val="26"/>
          <w:szCs w:val="26"/>
        </w:rPr>
        <w:t xml:space="preserve"> </w:t>
      </w:r>
      <w:r w:rsidR="007D3EE9" w:rsidRPr="00864790">
        <w:rPr>
          <w:sz w:val="26"/>
          <w:szCs w:val="26"/>
        </w:rPr>
        <w:t>Талдомско</w:t>
      </w:r>
      <w:r w:rsidR="00DC5BA7" w:rsidRPr="00864790">
        <w:rPr>
          <w:sz w:val="26"/>
          <w:szCs w:val="26"/>
        </w:rPr>
        <w:t>го городского округа</w:t>
      </w:r>
      <w:r w:rsidR="007D3EE9" w:rsidRPr="00864790">
        <w:rPr>
          <w:sz w:val="26"/>
          <w:szCs w:val="26"/>
        </w:rPr>
        <w:t xml:space="preserve"> проведено контрольное мероприятие </w:t>
      </w:r>
      <w:r w:rsidRPr="00864790">
        <w:rPr>
          <w:sz w:val="26"/>
          <w:szCs w:val="26"/>
        </w:rPr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МБУ СК «Атлант» Талдомского городского округа Московской области, а также субсидий на иные цели (с элементами аудита в сфере закупок)»</w:t>
      </w:r>
      <w:r w:rsidRPr="00864790">
        <w:rPr>
          <w:sz w:val="26"/>
          <w:szCs w:val="26"/>
        </w:rPr>
        <w:t xml:space="preserve"> </w:t>
      </w:r>
      <w:r w:rsidR="00DC5BA7" w:rsidRPr="00864790">
        <w:rPr>
          <w:sz w:val="26"/>
          <w:szCs w:val="26"/>
        </w:rPr>
        <w:t>в 201</w:t>
      </w:r>
      <w:r w:rsidRPr="00864790">
        <w:rPr>
          <w:sz w:val="26"/>
          <w:szCs w:val="26"/>
        </w:rPr>
        <w:t>8, 2019</w:t>
      </w:r>
      <w:r w:rsidR="00DC5BA7" w:rsidRPr="00864790">
        <w:rPr>
          <w:sz w:val="26"/>
          <w:szCs w:val="26"/>
        </w:rPr>
        <w:t xml:space="preserve"> год</w:t>
      </w:r>
      <w:r w:rsidRPr="00864790">
        <w:rPr>
          <w:sz w:val="26"/>
          <w:szCs w:val="26"/>
        </w:rPr>
        <w:t>ах</w:t>
      </w:r>
      <w:r w:rsidR="00DC5BA7" w:rsidRPr="00864790">
        <w:rPr>
          <w:sz w:val="26"/>
          <w:szCs w:val="26"/>
        </w:rPr>
        <w:t xml:space="preserve"> и текущем периоде 20</w:t>
      </w:r>
      <w:r w:rsidRPr="00864790">
        <w:rPr>
          <w:sz w:val="26"/>
          <w:szCs w:val="26"/>
        </w:rPr>
        <w:t>20</w:t>
      </w:r>
      <w:r w:rsidR="003E6204" w:rsidRPr="00864790">
        <w:rPr>
          <w:sz w:val="26"/>
          <w:szCs w:val="26"/>
        </w:rPr>
        <w:t xml:space="preserve"> года</w:t>
      </w:r>
      <w:r w:rsidRPr="00864790">
        <w:rPr>
          <w:sz w:val="26"/>
          <w:szCs w:val="26"/>
        </w:rPr>
        <w:t>.</w:t>
      </w:r>
    </w:p>
    <w:p w14:paraId="12302EBD" w14:textId="6E857CD0" w:rsidR="00DC5BA7" w:rsidRPr="00864790" w:rsidRDefault="00DC5BA7" w:rsidP="003E6204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 xml:space="preserve">Объектами контрольного мероприятия являлись </w:t>
      </w:r>
      <w:r w:rsidR="00864AC8" w:rsidRPr="00864790">
        <w:rPr>
          <w:sz w:val="26"/>
          <w:szCs w:val="26"/>
        </w:rPr>
        <w:t>Муниципальное бюджетное учреждение Спортивный комплекс «Атлант» Талдомского городского округа Московской области, Комитет по культуре, физической культуре, спорту, туризму и работе с молодежью администрации Талдомского городского округа, Муниципальное казенное учреждение Талдомского городского округа «Централизованная бухгалтерия Талдомского городского округа».</w:t>
      </w:r>
    </w:p>
    <w:p w14:paraId="5D7DD04A" w14:textId="77777777" w:rsidR="007D3EE9" w:rsidRPr="00864790" w:rsidRDefault="007D3EE9" w:rsidP="007D3EE9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>В результате контрольного мероприятия выявлены</w:t>
      </w:r>
      <w:r w:rsidR="003A4D83" w:rsidRPr="00864790">
        <w:rPr>
          <w:sz w:val="26"/>
          <w:szCs w:val="26"/>
        </w:rPr>
        <w:t xml:space="preserve"> следующие</w:t>
      </w:r>
      <w:r w:rsidRPr="00864790">
        <w:rPr>
          <w:sz w:val="26"/>
          <w:szCs w:val="26"/>
        </w:rPr>
        <w:t xml:space="preserve"> нарушения и недостатки, о чем сотрудниками Контрольно-счетно</w:t>
      </w:r>
      <w:r w:rsidR="003A4D83" w:rsidRPr="00864790">
        <w:rPr>
          <w:sz w:val="26"/>
          <w:szCs w:val="26"/>
        </w:rPr>
        <w:t>й палаты</w:t>
      </w:r>
      <w:r w:rsidRPr="00864790">
        <w:rPr>
          <w:sz w:val="26"/>
          <w:szCs w:val="26"/>
        </w:rPr>
        <w:t xml:space="preserve"> составлен </w:t>
      </w:r>
      <w:r w:rsidR="00DC5BA7" w:rsidRPr="00864790">
        <w:rPr>
          <w:sz w:val="26"/>
          <w:szCs w:val="26"/>
        </w:rPr>
        <w:t xml:space="preserve">акт </w:t>
      </w:r>
      <w:r w:rsidRPr="00864790">
        <w:rPr>
          <w:sz w:val="26"/>
          <w:szCs w:val="26"/>
        </w:rPr>
        <w:t>по результатам контрольного мероприятия</w:t>
      </w:r>
      <w:r w:rsidR="003A4D83" w:rsidRPr="00864790">
        <w:rPr>
          <w:sz w:val="26"/>
          <w:szCs w:val="26"/>
        </w:rPr>
        <w:t>:</w:t>
      </w:r>
    </w:p>
    <w:p w14:paraId="3EAC9999" w14:textId="6BD4F6C1" w:rsidR="003A4D83" w:rsidRPr="00864790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нарушения стат</w:t>
      </w:r>
      <w:r w:rsidR="00082016" w:rsidRPr="00864790">
        <w:rPr>
          <w:sz w:val="26"/>
          <w:szCs w:val="26"/>
        </w:rPr>
        <w:t>ьи</w:t>
      </w:r>
      <w:r w:rsidRPr="00864790">
        <w:rPr>
          <w:sz w:val="26"/>
          <w:szCs w:val="26"/>
        </w:rPr>
        <w:t xml:space="preserve"> 69.2</w:t>
      </w:r>
      <w:r w:rsidR="00D115AD" w:rsidRPr="00864790">
        <w:rPr>
          <w:sz w:val="26"/>
          <w:szCs w:val="26"/>
        </w:rPr>
        <w:t xml:space="preserve"> </w:t>
      </w:r>
      <w:r w:rsidRPr="00864790">
        <w:rPr>
          <w:sz w:val="26"/>
          <w:szCs w:val="26"/>
        </w:rPr>
        <w:t>Бюджетного кодекса РФ</w:t>
      </w:r>
      <w:r w:rsidR="00082016" w:rsidRPr="00864790">
        <w:rPr>
          <w:sz w:val="26"/>
          <w:szCs w:val="26"/>
        </w:rPr>
        <w:t>,</w:t>
      </w:r>
      <w:r w:rsidRPr="00864790">
        <w:rPr>
          <w:sz w:val="26"/>
          <w:szCs w:val="26"/>
        </w:rPr>
        <w:t xml:space="preserve"> Порядка формирования и финансового обеспечения выполнения муниципального задания муниципальными учреждениями Талдомского муниципального района, утвержденного Постановлением Главы Талдомского муниципального района от 27.04.2017 г. №740</w:t>
      </w:r>
      <w:r w:rsidR="00082016" w:rsidRPr="00864790">
        <w:rPr>
          <w:sz w:val="26"/>
          <w:szCs w:val="26"/>
        </w:rPr>
        <w:t xml:space="preserve">, и </w:t>
      </w:r>
      <w:r w:rsidR="00082016" w:rsidRPr="00864790">
        <w:rPr>
          <w:sz w:val="26"/>
          <w:szCs w:val="26"/>
        </w:rPr>
        <w:t>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30.09.2019 г. №2072</w:t>
      </w:r>
      <w:r w:rsidRPr="00864790">
        <w:rPr>
          <w:sz w:val="26"/>
          <w:szCs w:val="26"/>
        </w:rPr>
        <w:t xml:space="preserve">; </w:t>
      </w:r>
    </w:p>
    <w:p w14:paraId="7E8D5FF0" w14:textId="09931ADE" w:rsidR="003A4D83" w:rsidRPr="00864790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нарушения</w:t>
      </w:r>
      <w:r w:rsidR="00995296" w:rsidRPr="00864790">
        <w:rPr>
          <w:sz w:val="26"/>
          <w:szCs w:val="26"/>
        </w:rPr>
        <w:t xml:space="preserve"> </w:t>
      </w:r>
      <w:r w:rsidR="00D115AD" w:rsidRPr="00864790">
        <w:rPr>
          <w:sz w:val="26"/>
          <w:szCs w:val="26"/>
        </w:rPr>
        <w:t>Приказа министерства финансов РФ от 28 июля 2010 г. №81н «О требованиях к плану финансово-хозяйственной деятельности государственного (муниципального) учреждения» и Порядка составления и утверждения плана финансово-хозяйственной деятельности бюджетных учреждений, находящихся в ведении Комитета по культуре, делам молодежи, туризму и спорту администрации Талдомского муниципального района в соответствии с требованиями, установленными Министерством финансов Российской Федерации, утвержденн</w:t>
      </w:r>
      <w:r w:rsidR="00D115AD" w:rsidRPr="00864790">
        <w:rPr>
          <w:sz w:val="26"/>
          <w:szCs w:val="26"/>
        </w:rPr>
        <w:t>ого</w:t>
      </w:r>
      <w:r w:rsidR="00D115AD" w:rsidRPr="00864790">
        <w:rPr>
          <w:sz w:val="26"/>
          <w:szCs w:val="26"/>
        </w:rPr>
        <w:t xml:space="preserve"> Постановлением Главы Талдомского муниципального района от 22.12.2010 г. №4830;</w:t>
      </w:r>
    </w:p>
    <w:p w14:paraId="37869595" w14:textId="7AFCF51E" w:rsidR="00D115AD" w:rsidRPr="00864790" w:rsidRDefault="00D115AD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 xml:space="preserve">нарушения </w:t>
      </w:r>
      <w:r w:rsidRPr="00864790">
        <w:rPr>
          <w:sz w:val="26"/>
          <w:szCs w:val="26"/>
        </w:rPr>
        <w:t>Приказа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 и Порядка составления и утверждения плана финансово-хозяйственной деятельности бюджетных (автономных) учреждений, находящихся в ведении Комитета по культуре, делам молодежи, туризму и спорту администрации Талдомского городского округа, утвержденно</w:t>
      </w:r>
      <w:r w:rsidRPr="00864790">
        <w:rPr>
          <w:sz w:val="26"/>
          <w:szCs w:val="26"/>
        </w:rPr>
        <w:t>го</w:t>
      </w:r>
      <w:r w:rsidRPr="00864790">
        <w:rPr>
          <w:sz w:val="26"/>
          <w:szCs w:val="26"/>
        </w:rPr>
        <w:t xml:space="preserve"> Постановлением Главы Талдомского городского округа от 24.09.2019 г. №2014;</w:t>
      </w:r>
    </w:p>
    <w:p w14:paraId="10A686D5" w14:textId="59CD2DB3" w:rsidR="003A4D83" w:rsidRPr="00864790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lastRenderedPageBreak/>
        <w:t xml:space="preserve">неэффективное использование средств в сумме </w:t>
      </w:r>
      <w:r w:rsidR="0047349C" w:rsidRPr="00864790">
        <w:rPr>
          <w:sz w:val="26"/>
          <w:szCs w:val="26"/>
        </w:rPr>
        <w:t>5860,86</w:t>
      </w:r>
      <w:r w:rsidRPr="00864790">
        <w:rPr>
          <w:sz w:val="26"/>
          <w:szCs w:val="26"/>
        </w:rPr>
        <w:t xml:space="preserve"> рублей;</w:t>
      </w:r>
    </w:p>
    <w:p w14:paraId="531F6BDA" w14:textId="04955B83" w:rsidR="00194CA6" w:rsidRPr="00864790" w:rsidRDefault="00194CA6" w:rsidP="0099529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нарушения Положений о выплатах стимулирующего характера, утвержденных приказами по Учреждению № 42-од от 07.02.2018 г. и №185-од от 02.07.2019 г.;</w:t>
      </w:r>
    </w:p>
    <w:p w14:paraId="3EFB8534" w14:textId="7F130906" w:rsidR="00D115AD" w:rsidRPr="00864790" w:rsidRDefault="00D115AD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в</w:t>
      </w:r>
      <w:r w:rsidRPr="00864790">
        <w:rPr>
          <w:sz w:val="26"/>
          <w:szCs w:val="26"/>
        </w:rPr>
        <w:t>ыявлено 10 контрактов и договоров на общую сумму 3729619,55 рублей с нарушением п. 3 ст. 103 Федерального закона №44-ФЗ;</w:t>
      </w:r>
    </w:p>
    <w:p w14:paraId="1644ED6C" w14:textId="20001A3E" w:rsidR="003A4D83" w:rsidRPr="00864790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открытость деятельности Учреждения обеспечена с нарушением 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</w:t>
      </w:r>
    </w:p>
    <w:p w14:paraId="6D55188E" w14:textId="77777777" w:rsidR="003A4D83" w:rsidRPr="00864790" w:rsidRDefault="003A4D83" w:rsidP="007D3EE9">
      <w:pPr>
        <w:ind w:firstLine="709"/>
        <w:jc w:val="both"/>
        <w:rPr>
          <w:sz w:val="26"/>
          <w:szCs w:val="26"/>
        </w:rPr>
      </w:pPr>
    </w:p>
    <w:p w14:paraId="749BF4FF" w14:textId="458BC983" w:rsidR="003E6204" w:rsidRPr="00864790" w:rsidRDefault="003E6204" w:rsidP="003E6204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>По результат</w:t>
      </w:r>
      <w:r w:rsidR="00DC5BA7" w:rsidRPr="00864790">
        <w:rPr>
          <w:sz w:val="26"/>
          <w:szCs w:val="26"/>
        </w:rPr>
        <w:t>ам контрольного мероприятия Контрольно-счетной палатой</w:t>
      </w:r>
      <w:r w:rsidR="006B10D2" w:rsidRPr="00864790">
        <w:rPr>
          <w:sz w:val="26"/>
          <w:szCs w:val="26"/>
        </w:rPr>
        <w:t xml:space="preserve"> </w:t>
      </w:r>
      <w:r w:rsidR="00DC5BA7" w:rsidRPr="00864790">
        <w:rPr>
          <w:sz w:val="26"/>
          <w:szCs w:val="26"/>
        </w:rPr>
        <w:t xml:space="preserve">выдано </w:t>
      </w:r>
      <w:r w:rsidR="00864AC8" w:rsidRPr="00864790">
        <w:rPr>
          <w:sz w:val="26"/>
          <w:szCs w:val="26"/>
        </w:rPr>
        <w:t>2</w:t>
      </w:r>
      <w:r w:rsidR="00DC5BA7" w:rsidRPr="00864790">
        <w:rPr>
          <w:sz w:val="26"/>
          <w:szCs w:val="26"/>
        </w:rPr>
        <w:t xml:space="preserve"> представлени</w:t>
      </w:r>
      <w:r w:rsidR="00154521" w:rsidRPr="00864790">
        <w:rPr>
          <w:sz w:val="26"/>
          <w:szCs w:val="26"/>
        </w:rPr>
        <w:t>я</w:t>
      </w:r>
      <w:r w:rsidR="00864AC8" w:rsidRPr="00864790">
        <w:rPr>
          <w:sz w:val="26"/>
          <w:szCs w:val="26"/>
        </w:rPr>
        <w:t xml:space="preserve"> и направлено 1 информационное письмо</w:t>
      </w:r>
      <w:r w:rsidR="00154521" w:rsidRPr="00864790">
        <w:rPr>
          <w:sz w:val="26"/>
          <w:szCs w:val="26"/>
        </w:rPr>
        <w:t>.</w:t>
      </w:r>
    </w:p>
    <w:p w14:paraId="1E12CCC1" w14:textId="65076AE4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>Отчет о результатах контрольного мероприятия направлен в Совет депутатов и Главе Талдомского городского округа.</w:t>
      </w:r>
      <w:bookmarkStart w:id="0" w:name="_GoBack"/>
      <w:bookmarkEnd w:id="0"/>
    </w:p>
    <w:p w14:paraId="5245D42A" w14:textId="77777777" w:rsidR="00995296" w:rsidRPr="00995296" w:rsidRDefault="00995296" w:rsidP="00995296">
      <w:pPr>
        <w:ind w:firstLine="709"/>
        <w:jc w:val="both"/>
        <w:rPr>
          <w:sz w:val="26"/>
          <w:szCs w:val="26"/>
        </w:rPr>
      </w:pPr>
    </w:p>
    <w:p w14:paraId="5BE9371B" w14:textId="77777777" w:rsidR="00995296" w:rsidRPr="00995296" w:rsidRDefault="00995296" w:rsidP="00995296">
      <w:pPr>
        <w:ind w:firstLine="709"/>
        <w:jc w:val="both"/>
        <w:rPr>
          <w:sz w:val="26"/>
          <w:szCs w:val="26"/>
        </w:rPr>
      </w:pPr>
    </w:p>
    <w:sectPr w:rsidR="00995296" w:rsidRPr="0099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82016"/>
    <w:rsid w:val="000B035E"/>
    <w:rsid w:val="000F093D"/>
    <w:rsid w:val="001120CA"/>
    <w:rsid w:val="00154521"/>
    <w:rsid w:val="00194CA6"/>
    <w:rsid w:val="00206B1D"/>
    <w:rsid w:val="00237404"/>
    <w:rsid w:val="00244F61"/>
    <w:rsid w:val="00252685"/>
    <w:rsid w:val="00272391"/>
    <w:rsid w:val="00370BB1"/>
    <w:rsid w:val="0038366F"/>
    <w:rsid w:val="003A4D83"/>
    <w:rsid w:val="003E6204"/>
    <w:rsid w:val="0047349C"/>
    <w:rsid w:val="005116EF"/>
    <w:rsid w:val="005A2716"/>
    <w:rsid w:val="00601019"/>
    <w:rsid w:val="006B10D2"/>
    <w:rsid w:val="007D3EE9"/>
    <w:rsid w:val="00831824"/>
    <w:rsid w:val="00864790"/>
    <w:rsid w:val="00864AC8"/>
    <w:rsid w:val="008F1432"/>
    <w:rsid w:val="00917087"/>
    <w:rsid w:val="009176B4"/>
    <w:rsid w:val="009469B0"/>
    <w:rsid w:val="00994FA3"/>
    <w:rsid w:val="00995296"/>
    <w:rsid w:val="00A10826"/>
    <w:rsid w:val="00B00DAF"/>
    <w:rsid w:val="00D115AD"/>
    <w:rsid w:val="00DC5BA7"/>
    <w:rsid w:val="00E22679"/>
    <w:rsid w:val="00E612CB"/>
    <w:rsid w:val="00F26C36"/>
    <w:rsid w:val="00F27B5B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2021-02-19T06:00:00Z</dcterms:created>
  <dcterms:modified xsi:type="dcterms:W3CDTF">2021-02-19T06:38:00Z</dcterms:modified>
</cp:coreProperties>
</file>