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5C" w:rsidRPr="0070055C" w:rsidRDefault="0070055C" w:rsidP="00725D9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0055C">
        <w:rPr>
          <w:rFonts w:ascii="Times New Roman" w:hAnsi="Times New Roman"/>
          <w:b/>
          <w:sz w:val="30"/>
          <w:szCs w:val="30"/>
          <w:lang w:eastAsia="ru-RU"/>
        </w:rPr>
        <w:t xml:space="preserve">Доклад Главы Талдомского городского округа </w:t>
      </w:r>
      <w:proofErr w:type="spellStart"/>
      <w:r w:rsidRPr="0070055C">
        <w:rPr>
          <w:rFonts w:ascii="Times New Roman" w:hAnsi="Times New Roman"/>
          <w:b/>
          <w:sz w:val="30"/>
          <w:szCs w:val="30"/>
          <w:lang w:eastAsia="ru-RU"/>
        </w:rPr>
        <w:t>В.Ю.Юдина</w:t>
      </w:r>
      <w:proofErr w:type="spellEnd"/>
      <w:r w:rsidRPr="0070055C">
        <w:rPr>
          <w:rFonts w:ascii="Times New Roman" w:hAnsi="Times New Roman"/>
          <w:b/>
          <w:sz w:val="30"/>
          <w:szCs w:val="30"/>
          <w:lang w:eastAsia="ru-RU"/>
        </w:rPr>
        <w:t xml:space="preserve"> об итогах социально-экономического развития Талдомского городского округа в 2018 году и задачах на 2019 год (ДК «Прогресс», 1 марта 2019 года).</w:t>
      </w:r>
    </w:p>
    <w:p w:rsidR="0070055C" w:rsidRDefault="0070055C" w:rsidP="00725D9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Добрый день!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Символично, что мы находимся именно здесь, в этом зале. Я вспоминаю, как почти пять лет назад мы вместе с Губернатором Московской области Андреем Юрьевичем Воробьевым </w:t>
      </w:r>
      <w:r w:rsidR="0070055C">
        <w:rPr>
          <w:rFonts w:ascii="Times New Roman" w:hAnsi="Times New Roman"/>
          <w:sz w:val="30"/>
          <w:szCs w:val="30"/>
          <w:lang w:eastAsia="ru-RU"/>
        </w:rPr>
        <w:t xml:space="preserve">проводили встречу с населением </w:t>
      </w:r>
      <w:r w:rsidRPr="0070055C">
        <w:rPr>
          <w:rFonts w:ascii="Times New Roman" w:hAnsi="Times New Roman"/>
          <w:sz w:val="30"/>
          <w:szCs w:val="30"/>
          <w:lang w:eastAsia="ru-RU"/>
        </w:rPr>
        <w:t>в этом Дворце Культуры, который требовал колоссального ремонта. Тогда Губернатор поддержал район и обещал отремонтировать «Прогресс». И сдержал это обещание! Рад тому, что всё поменялось. И не только этот Дворец Культуры!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Я приветствую в этом красивом зале жителей Талдомского городского округа, руководителей организаций и учреждений, депутатов, лидеров общественных объединений!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 таком широком представительстве мы собираемся, чтобы вместе проанализировать итоги года. Вместе оценить результаты. Вместе дать оценку тому, в какой степени наша общая работа повлияла на качество жизни в округе, организовала перемены в жизни людей. В какой степени мы смогли выполнить то, что запланировали, к чему стремились, какие исторические уроки мы усвоили, какие задачи, какую повестку формирует нам жизнь на год наступивший.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2018 год – это год выборов Президента и губернатора, главы, Совета депутатов округа. Я благодарен жителям за доверие курсу Президента Владимира Владимировича Путина, поддержку деятельности Губернатора Андрея Юрьевича Воробьёва, а также доверие и поддержку моей работы и работы администрации округа.</w:t>
      </w:r>
    </w:p>
    <w:p w:rsidR="00725D97" w:rsidRPr="0070055C" w:rsidRDefault="00725D97" w:rsidP="00725D97">
      <w:pPr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2018 год стал годом создания Талдомского городского округа. Давно известно, что разобщённость негативно влияет на все процессы и прежде всего в системе управления. Мы стали единой территорией в правовом, административном, экономическом и социальном смыслах. Объединили ресурсы, систему взаимодействия. И главное – расширили возможности территории  для вхождения в программные продукты регионального и федерального уровня.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При всех трудностях и проблемах переходного периода очевидна жизнеспособность этих перемен, здравый смысл этих действий, причём во всех оценочных аспектах. Воспринимаю новые административные реалии </w:t>
      </w:r>
      <w:r w:rsidRPr="0070055C">
        <w:rPr>
          <w:rFonts w:ascii="Times New Roman" w:hAnsi="Times New Roman"/>
          <w:sz w:val="30"/>
          <w:szCs w:val="30"/>
        </w:rPr>
        <w:lastRenderedPageBreak/>
        <w:t xml:space="preserve">не как фактор расширения власти и степени личного влияния и возможностей. </w:t>
      </w:r>
      <w:proofErr w:type="gramStart"/>
      <w:r w:rsidRPr="0070055C">
        <w:rPr>
          <w:rFonts w:ascii="Times New Roman" w:hAnsi="Times New Roman"/>
          <w:sz w:val="30"/>
          <w:szCs w:val="30"/>
        </w:rPr>
        <w:t>Это</w:t>
      </w:r>
      <w:proofErr w:type="gramEnd"/>
      <w:r w:rsidRPr="0070055C">
        <w:rPr>
          <w:rFonts w:ascii="Times New Roman" w:hAnsi="Times New Roman"/>
          <w:sz w:val="30"/>
          <w:szCs w:val="30"/>
        </w:rPr>
        <w:t xml:space="preserve"> прежде всего новый уровень ответственности.  Огромной ответственности перед людьми за все взятые обязательства, поставленные цели. Цели </w:t>
      </w:r>
      <w:proofErr w:type="gramStart"/>
      <w:r w:rsidRPr="0070055C">
        <w:rPr>
          <w:rFonts w:ascii="Times New Roman" w:hAnsi="Times New Roman"/>
          <w:sz w:val="30"/>
          <w:szCs w:val="30"/>
        </w:rPr>
        <w:t>амбициозные</w:t>
      </w:r>
      <w:proofErr w:type="gramEnd"/>
      <w:r w:rsidRPr="0070055C">
        <w:rPr>
          <w:rFonts w:ascii="Times New Roman" w:hAnsi="Times New Roman"/>
          <w:sz w:val="30"/>
          <w:szCs w:val="30"/>
        </w:rPr>
        <w:t xml:space="preserve"> и прорывные.   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Прежде чем приступить к детальной аналитике года, я хочу обратиться к вам, к каждому из вас и поблагодарить - за доверие, труд, понимание, сотрудничество, общие успехи и готовность вместе решать общие проблемы.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Главное: 2018 год, как и четыре предыдущих, прошёл под знаком перемен. Не устаю повторять, что вместе мы работаем ради главного – чтобы менялся Талдомский край, впитывая и применяя новое, сохраняя и развивая лучшее, выходя на лидерские позиции в регионе.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Результаты этих лет, в том числе сложного, но созидательного </w:t>
      </w:r>
      <w:r w:rsidR="0070055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года, говорят о том, что нам это удаётся.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 рамках подведения итогов работы 2018 года в регионе по исполнению президентских указов и решению задач, отражённых в обращениях губернатора Московской области, Талдомский городской округ в Рейтинге-50 з</w:t>
      </w:r>
      <w:r w:rsidR="0070055C">
        <w:rPr>
          <w:rFonts w:ascii="Times New Roman" w:hAnsi="Times New Roman"/>
          <w:sz w:val="30"/>
          <w:szCs w:val="30"/>
          <w:lang w:eastAsia="ru-RU"/>
        </w:rPr>
        <w:t>а</w:t>
      </w:r>
      <w:r w:rsidRPr="0070055C">
        <w:rPr>
          <w:rFonts w:ascii="Times New Roman" w:hAnsi="Times New Roman"/>
          <w:sz w:val="30"/>
          <w:szCs w:val="30"/>
          <w:lang w:eastAsia="ru-RU"/>
        </w:rPr>
        <w:t>нял 16 место, сохранив лидерскую позицию в «зелёной» зоне первой двадцатки лучших муниципалитетов региона.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 xml:space="preserve">Несмотря на особенности переходного периода, который потребовал много времени, сил, энергии, воли и борьбы, 16 место округа в Рейтинге-50 в компании крупных, сильных муниципалитетов говорит о том, что вхождение в лидерскую двадцатку третий год подряд, </w:t>
      </w:r>
      <w:r w:rsidR="0070055C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это не случайность, а уже закономерность, которая характерна для территории с высоким уровнем управления, влияния, авторитета власти и доверия к власти. </w:t>
      </w:r>
      <w:proofErr w:type="gramEnd"/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Я очень дорожу этим доверием, которое вижу на сходах, на горячих линиях, на эфирах,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в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своих аккаунтах, на личных приёмах. Это доверие основано на обязательности слова и дела – главном принципе моей работы и работы команды. На строгой системе взаимодействия, контрольных механизмах, высоком темпе, широкой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вовлечённости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 процесс управления общественных механизмов, тотальной ответственности за всё и глубинном, искреннем стремлении сделать жизнь людей лучше.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Объективность такова, что именно в </w:t>
      </w:r>
      <w:r w:rsidR="0070055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Талдомский округ продолжил уверенное, амбициозное движение в центр жизни региона – по качеству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экономических и социальных процессов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по развитию историко-культурного имиджа, по вполне обоснованным заявкам на приоритетность </w:t>
      </w: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>в программных мероприятиях региона, по качеству выполнения муниципальных программ и обязательств.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Экономика – это база всей нашей жизни. Около </w:t>
      </w:r>
      <w:r w:rsidR="0070055C">
        <w:rPr>
          <w:rFonts w:ascii="Times New Roman" w:hAnsi="Times New Roman"/>
          <w:sz w:val="30"/>
          <w:szCs w:val="30"/>
          <w:lang w:eastAsia="ru-RU"/>
        </w:rPr>
        <w:t>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тысяч человек трудится в промышленности, сельском хозяйстве, в сфере услуг, ведут свой бизнес. Их благополучие, уверенность в завтрашнем дне прямо связаны с ситуацией в экономике.  Создание комфортных условий для развития экономики – главная и первейшая задача исполнительной власти.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Мы стремимся нарастить промышленную составляющую, создаём условия для развития сельского хозяйства, постепенно повышается инвестиционный интерес к округу, мы ломаем недоверие к территории со стороны инвесторов, нам важен комфорт для малого и среднего бизнеса.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Одним из главных параметров оценки экономического развития территории является общеэкономический оборот, который увеличился на 11% к </w:t>
      </w:r>
      <w:r w:rsidR="0070055C">
        <w:rPr>
          <w:rFonts w:ascii="Times New Roman" w:hAnsi="Times New Roman"/>
          <w:sz w:val="30"/>
          <w:szCs w:val="30"/>
          <w:lang w:eastAsia="ru-RU"/>
        </w:rPr>
        <w:t>цифрам 2017 года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и составил около 14-ти миллиардов рублей.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Доходная часть консолидированного бюджета по собственным доходам за последние пять лет увеличилась на 357 миллионов рублей – это половина всего бюджета ещё пять лет назад (2013 год – 707 млн. рублей). А в </w:t>
      </w:r>
      <w:r w:rsidR="0070055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перевалила за отметку в миллиард рублей. Мы регулируем эти процессы, внедряем механизмы налоговой мотивации, контроля и добиваемся стабильного роста собственных доходов бюджета.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Выражаю благодарность руководству и коллективам предприятий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Рустрест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Рубис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Авангард, Арсенал, Консенсус,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Промсвязь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СпецУниверсалСервис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Рустмаш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Мострансавто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и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Мосавтодор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 за весомый вклад в экономику округа. Эта лидерская десятка обеспечила четверть доходов  годового бюджета округа по налогу на доходы физических лиц.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Важные и социально значимые цифры: в  </w:t>
      </w:r>
      <w:r w:rsidR="0070055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большинство предприятий увеличили заработную плату работников.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 сравнении с прошлым годом средняя заработная плата в округе выросла на 10% и составила 40 тысяч 500 рублей. При этом средняя заработная плата по Российской Федерации за прошлый год составила  42 тысячи 500 рублей. И  нам здесь есть</w:t>
      </w:r>
      <w:r w:rsidR="0070055C">
        <w:rPr>
          <w:rFonts w:ascii="Times New Roman" w:hAnsi="Times New Roman"/>
          <w:sz w:val="30"/>
          <w:szCs w:val="30"/>
          <w:lang w:eastAsia="ru-RU"/>
        </w:rPr>
        <w:t>,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над чем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работать, есть куда расти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округе выполнены Указы Президента по достижению соотношения оплаты труда специалистов образования, здравоохранения, культуры с зарплатой по экономике региона. И  эту планку мы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снижать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не намерены.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Параметром активности экономики и власти является инвестиционная работа.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Конкурентные недостатки территории, и прежде всего удалённость от Москвы,  мы стараемся обратить в позитивный актив, делая ставку на уникальность, экологию, огромный потенциал  территории.  Мы добились роста инвестиций на 3% к предыдущему году, их общий объем составил 2,6 млрд. рублей.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Успешным воплощением инвестиционных процессов является открытие в декабре </w:t>
      </w:r>
      <w:r w:rsidR="0070055C">
        <w:rPr>
          <w:rFonts w:ascii="Times New Roman" w:hAnsi="Times New Roman"/>
          <w:sz w:val="30"/>
          <w:szCs w:val="30"/>
          <w:lang w:eastAsia="ru-RU"/>
        </w:rPr>
        <w:t xml:space="preserve">2018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года нового промышленного предприятия – Талдомской  меховой  фабрики.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Перспективный проект – предприятие «Талдомский продукт», где выращиваются грибы –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вешенки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Приходят резиденты на территорию технопарка «Металлист».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Есть планы по организации стекольного предприятия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Запрудне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Как перспективное мы оцениваем создание предприятия по переработке сельхозпродукции.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 целом мы отмечаем высокий уровень инвестиционной активнос</w:t>
      </w:r>
      <w:r w:rsidR="0070055C">
        <w:rPr>
          <w:rFonts w:ascii="Times New Roman" w:hAnsi="Times New Roman"/>
          <w:sz w:val="30"/>
          <w:szCs w:val="30"/>
          <w:lang w:eastAsia="ru-RU"/>
        </w:rPr>
        <w:t xml:space="preserve">ти – как по </w:t>
      </w:r>
      <w:proofErr w:type="spellStart"/>
      <w:r w:rsidR="0070055C">
        <w:rPr>
          <w:rFonts w:ascii="Times New Roman" w:hAnsi="Times New Roman"/>
          <w:sz w:val="30"/>
          <w:szCs w:val="30"/>
          <w:lang w:eastAsia="ru-RU"/>
        </w:rPr>
        <w:t>самоинвестированию</w:t>
      </w:r>
      <w:proofErr w:type="spellEnd"/>
      <w:r w:rsidR="0070055C">
        <w:rPr>
          <w:rFonts w:ascii="Times New Roman" w:hAnsi="Times New Roman"/>
          <w:sz w:val="30"/>
          <w:szCs w:val="30"/>
          <w:lang w:eastAsia="ru-RU"/>
        </w:rPr>
        <w:t>,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так и размещению новых объектов.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70055C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будет продолжена активная инвестиционная работа, есть хорошие предложения в сельском хозяйстве, лёгкой промышленности. Под серию проектов уже созданы «дорожные карты».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Очевидна главная социальная потребность людей – рабочие места. Мы стремимся к тому, чтобы люди не проживали жизнь в электричках, чтобы была достойная работа рядом с домом.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 течение п</w:t>
      </w:r>
      <w:r w:rsidR="000A05E2">
        <w:rPr>
          <w:rFonts w:ascii="Times New Roman" w:hAnsi="Times New Roman"/>
          <w:sz w:val="30"/>
          <w:szCs w:val="30"/>
          <w:lang w:eastAsia="ru-RU"/>
        </w:rPr>
        <w:t>яти лет в округе было создано 2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238 рабочих мест. В </w:t>
      </w:r>
      <w:r w:rsidR="000A05E2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мы планируем создать порядка </w:t>
      </w:r>
      <w:r w:rsidR="000A05E2">
        <w:rPr>
          <w:rFonts w:ascii="Times New Roman" w:hAnsi="Times New Roman"/>
          <w:sz w:val="30"/>
          <w:szCs w:val="30"/>
          <w:lang w:eastAsia="ru-RU"/>
        </w:rPr>
        <w:t>600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рабочих мест. Необходимо  год от года повышать этот важнейший экономический показатель.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рамках государственной и муниципальной программ для развития малого и среднего бизнеса объём финансирования сферы в </w:t>
      </w:r>
      <w:r w:rsidR="000A05E2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из всех бюджетов составил 45,5 млн. рублей. Это весомая помощь была направлена на оборудование, запуск новых технологических линий. Оказана финансовая и имущественная поддержка </w:t>
      </w:r>
      <w:r w:rsidR="000A05E2">
        <w:rPr>
          <w:rFonts w:ascii="Times New Roman" w:hAnsi="Times New Roman"/>
          <w:sz w:val="30"/>
          <w:szCs w:val="30"/>
          <w:lang w:eastAsia="ru-RU"/>
        </w:rPr>
        <w:t>23-м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малым и средним предприятиям. В прошлом году к работе приступили 34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новых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субъекта малого и среднего бизнеса.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Сельское хозяйство в округе – это группа семнадцати действующих  предприятий. Все они находятся в разных экономических условиях и реалиях, у большинства есть пошаговые, совершенно конкретные планы развития на </w:t>
      </w:r>
      <w:r w:rsidR="000A05E2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Высокие показатели по валовому производству молока и продуктивности коров за </w:t>
      </w:r>
      <w:r w:rsidR="000A05E2">
        <w:rPr>
          <w:rFonts w:ascii="Times New Roman" w:hAnsi="Times New Roman"/>
          <w:sz w:val="30"/>
          <w:szCs w:val="30"/>
          <w:lang w:eastAsia="ru-RU"/>
        </w:rPr>
        <w:t>20</w:t>
      </w:r>
      <w:r w:rsidRPr="0070055C">
        <w:rPr>
          <w:rFonts w:ascii="Times New Roman" w:hAnsi="Times New Roman"/>
          <w:sz w:val="30"/>
          <w:szCs w:val="30"/>
          <w:lang w:eastAsia="ru-RU"/>
        </w:rPr>
        <w:t>18 год достигнуты в племенном хозяйстве «Золотой Колосок». При п</w:t>
      </w:r>
      <w:r w:rsidR="000A05E2">
        <w:rPr>
          <w:rFonts w:ascii="Times New Roman" w:hAnsi="Times New Roman"/>
          <w:sz w:val="30"/>
          <w:szCs w:val="30"/>
          <w:lang w:eastAsia="ru-RU"/>
        </w:rPr>
        <w:t>оголовье в 310 коров получено 2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300 тонн молока и более </w:t>
      </w:r>
      <w:r w:rsidR="000A05E2">
        <w:rPr>
          <w:rFonts w:ascii="Times New Roman" w:hAnsi="Times New Roman"/>
          <w:sz w:val="30"/>
          <w:szCs w:val="30"/>
          <w:lang w:eastAsia="ru-RU"/>
        </w:rPr>
        <w:t>7,5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тысяч килограммов на одну фуражную корову. Надой на одну фуражную корову в целом по предприятиям округа составил </w:t>
      </w:r>
      <w:r w:rsidR="000A05E2">
        <w:rPr>
          <w:rFonts w:ascii="Times New Roman" w:hAnsi="Times New Roman"/>
          <w:sz w:val="30"/>
          <w:szCs w:val="30"/>
          <w:lang w:eastAsia="ru-RU"/>
        </w:rPr>
        <w:t>5,5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тысяч килограмм.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Успешно развиваются два совместных российско-датских свиноводческих предприятия –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Неофам-Григорово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Неофам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Поголовье составило около </w:t>
      </w:r>
      <w:r w:rsidR="000A05E2">
        <w:rPr>
          <w:rFonts w:ascii="Times New Roman" w:hAnsi="Times New Roman"/>
          <w:sz w:val="30"/>
          <w:szCs w:val="30"/>
          <w:lang w:eastAsia="ru-RU"/>
        </w:rPr>
        <w:t>10 000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голов, за год произведено около трёх тысяч тонн мяса.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Стабильно ведётся работа в хозяйствах по производству зерна, картофеля и овощей. Здесь высокие резу</w:t>
      </w:r>
      <w:r w:rsidR="000A05E2">
        <w:rPr>
          <w:rFonts w:ascii="Times New Roman" w:hAnsi="Times New Roman"/>
          <w:sz w:val="30"/>
          <w:szCs w:val="30"/>
          <w:lang w:eastAsia="ru-RU"/>
        </w:rPr>
        <w:t xml:space="preserve">льтаты  показывают предприятия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АгроТехноПаркТалдом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 ВАЛМИКС,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который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завершил модернизацию хранилища на три тысячи тонн картофеля.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Кроме того, ВАЛМИКС стал экспортёром семенного и товарного картофеля и овощей в Казахстан </w:t>
      </w:r>
      <w:r w:rsidR="000A05E2">
        <w:rPr>
          <w:rFonts w:ascii="Times New Roman" w:hAnsi="Times New Roman"/>
          <w:sz w:val="30"/>
          <w:szCs w:val="30"/>
          <w:lang w:eastAsia="ru-RU"/>
        </w:rPr>
        <w:t xml:space="preserve">и Киргизстан. Успешно работает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Виринея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Агро,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Козаностра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ферма коз, где на основе козьего молока производится элитный сыр.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Предприятиями и главами фермерских хозяй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ств в пр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ошлом году было получено более </w:t>
      </w:r>
      <w:r w:rsidR="000A05E2">
        <w:rPr>
          <w:rFonts w:ascii="Times New Roman" w:hAnsi="Times New Roman"/>
          <w:sz w:val="30"/>
          <w:szCs w:val="30"/>
          <w:lang w:eastAsia="ru-RU"/>
        </w:rPr>
        <w:t>35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миллионов рублей государственной поддержки из федерального, областного и бюджета округа. Это на 11 млн. рублей больше уровня </w:t>
      </w:r>
      <w:r w:rsidR="000A05E2">
        <w:rPr>
          <w:rFonts w:ascii="Times New Roman" w:hAnsi="Times New Roman"/>
          <w:sz w:val="30"/>
          <w:szCs w:val="30"/>
          <w:lang w:eastAsia="ru-RU"/>
        </w:rPr>
        <w:t>2017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На территории округа успешно развиваются фермерство. В хозяйствах осваивают закладку многолетних насаждений – ягодных, хвойных культур, увеличивают дойное стадо, разводят племенной крупный и мелкий рогатый скот, племенную птицу, пробуют свои силы в рыболовстве и пчеловодстве, развивают сельский туризм.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Особая проблема - борьба с борщевиком. Работа по его уничтожению в </w:t>
      </w:r>
      <w:r w:rsidR="000A05E2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была проведена на площади более </w:t>
      </w:r>
      <w:r w:rsidR="000A05E2">
        <w:rPr>
          <w:rFonts w:ascii="Times New Roman" w:hAnsi="Times New Roman"/>
          <w:sz w:val="30"/>
          <w:szCs w:val="30"/>
          <w:lang w:eastAsia="ru-RU"/>
        </w:rPr>
        <w:t>1900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гектаров. Эта очень небольшая цифра, потребность же огромная.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этом году борьба с борщевиком будет продолжена, в том числе за счёт субсидий из области. Регулятором эффективности здесь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будет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 том числе и введённая в законодательство административная  ответственность за борщевик на землях.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прошлом году мы занимались возвратом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сельхозоборот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запущенных земель. С </w:t>
      </w:r>
      <w:r w:rsidR="000A05E2">
        <w:rPr>
          <w:rFonts w:ascii="Times New Roman" w:hAnsi="Times New Roman"/>
          <w:sz w:val="30"/>
          <w:szCs w:val="30"/>
          <w:lang w:eastAsia="ru-RU"/>
        </w:rPr>
        <w:t>2014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по </w:t>
      </w:r>
      <w:r w:rsidR="000A05E2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 введено более </w:t>
      </w:r>
      <w:r w:rsidR="000A05E2">
        <w:rPr>
          <w:rFonts w:ascii="Times New Roman" w:hAnsi="Times New Roman"/>
          <w:sz w:val="30"/>
          <w:szCs w:val="30"/>
          <w:lang w:eastAsia="ru-RU"/>
        </w:rPr>
        <w:t>11600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гектаров, в  </w:t>
      </w:r>
      <w:r w:rsidR="000A05E2">
        <w:rPr>
          <w:rFonts w:ascii="Times New Roman" w:hAnsi="Times New Roman"/>
          <w:sz w:val="30"/>
          <w:szCs w:val="30"/>
          <w:lang w:eastAsia="ru-RU"/>
        </w:rPr>
        <w:t xml:space="preserve">2018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году –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более тысячи гектаров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– это 126% к плану. Как следствие – за три года доля обрабатываемой пашни выросла на 30%.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Завершая этот раздел, отмечаю, что мы и далее будем создавать условия для полноценной работы на полях для выполнения продовольственной программы округа, региона и страны.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Строительство жилья – неизменно высокий уровень социального запроса. В </w:t>
      </w:r>
      <w:r w:rsidR="00CE1B4D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на территории введено в строй более </w:t>
      </w:r>
      <w:r w:rsidR="00CE1B4D">
        <w:rPr>
          <w:rFonts w:ascii="Times New Roman" w:hAnsi="Times New Roman"/>
          <w:sz w:val="30"/>
          <w:szCs w:val="30"/>
          <w:lang w:eastAsia="ru-RU"/>
        </w:rPr>
        <w:t xml:space="preserve">22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тысяч квадратных метров жилья. В этом сегменте важное направление – переселение граждан из аварийного фонда. В прошлом году расселено 46 человек в Вербилках и Талдоме. В Вербилках планируется строительство двух многоквартирных домов, из них 88 квартир выделяется под расселение. До </w:t>
      </w:r>
      <w:r w:rsidR="00CE1B4D">
        <w:rPr>
          <w:rFonts w:ascii="Times New Roman" w:hAnsi="Times New Roman"/>
          <w:sz w:val="30"/>
          <w:szCs w:val="30"/>
          <w:lang w:eastAsia="ru-RU"/>
        </w:rPr>
        <w:t xml:space="preserve">2022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года в округе предстоит расселить более пятисот человек.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</w:rPr>
        <w:t xml:space="preserve">Не могу здесь не сказать </w:t>
      </w:r>
      <w:proofErr w:type="gramStart"/>
      <w:r w:rsidRPr="0070055C">
        <w:rPr>
          <w:rFonts w:ascii="Times New Roman" w:hAnsi="Times New Roman"/>
          <w:sz w:val="30"/>
          <w:szCs w:val="30"/>
        </w:rPr>
        <w:t>о проблемах с переселением из аварийного жилья в новые дома на Приозёрной улице</w:t>
      </w:r>
      <w:proofErr w:type="gramEnd"/>
      <w:r w:rsidRPr="0070055C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70055C">
        <w:rPr>
          <w:rFonts w:ascii="Times New Roman" w:hAnsi="Times New Roman"/>
          <w:sz w:val="30"/>
          <w:szCs w:val="30"/>
        </w:rPr>
        <w:t>Запрудне</w:t>
      </w:r>
      <w:proofErr w:type="spellEnd"/>
      <w:r w:rsidRPr="0070055C">
        <w:rPr>
          <w:rFonts w:ascii="Times New Roman" w:hAnsi="Times New Roman"/>
          <w:sz w:val="30"/>
          <w:szCs w:val="30"/>
        </w:rPr>
        <w:t xml:space="preserve">. Нам досталось очень трудное и горькое наследство от предыдущей администрации. При полном отсутствии контакта, общения с людьми руководством поселения были допущены колоссальные просчёты в подходах к реализации этого проекта: не было нужного </w:t>
      </w:r>
      <w:proofErr w:type="gramStart"/>
      <w:r w:rsidRPr="0070055C">
        <w:rPr>
          <w:rFonts w:ascii="Times New Roman" w:hAnsi="Times New Roman"/>
          <w:sz w:val="30"/>
          <w:szCs w:val="30"/>
        </w:rPr>
        <w:t>контроля  за</w:t>
      </w:r>
      <w:proofErr w:type="gramEnd"/>
      <w:r w:rsidRPr="0070055C">
        <w:rPr>
          <w:rFonts w:ascii="Times New Roman" w:hAnsi="Times New Roman"/>
          <w:sz w:val="30"/>
          <w:szCs w:val="30"/>
        </w:rPr>
        <w:t xml:space="preserve"> качеством стройки и отделки  квартир.  </w:t>
      </w:r>
    </w:p>
    <w:p w:rsidR="00725D97" w:rsidRPr="0070055C" w:rsidRDefault="00725D97" w:rsidP="00725D97">
      <w:pPr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Мы создали штаб по решению проблемы, на первом же этапе </w:t>
      </w:r>
      <w:r w:rsidR="00CE1B4D">
        <w:rPr>
          <w:rFonts w:ascii="Times New Roman" w:hAnsi="Times New Roman"/>
          <w:sz w:val="30"/>
          <w:szCs w:val="30"/>
        </w:rPr>
        <w:t xml:space="preserve">постарались </w:t>
      </w:r>
      <w:r w:rsidRPr="0070055C">
        <w:rPr>
          <w:rFonts w:ascii="Times New Roman" w:hAnsi="Times New Roman"/>
          <w:sz w:val="30"/>
          <w:szCs w:val="30"/>
        </w:rPr>
        <w:t>сня</w:t>
      </w:r>
      <w:r w:rsidR="00CE1B4D">
        <w:rPr>
          <w:rFonts w:ascii="Times New Roman" w:hAnsi="Times New Roman"/>
          <w:sz w:val="30"/>
          <w:szCs w:val="30"/>
        </w:rPr>
        <w:t xml:space="preserve">ть </w:t>
      </w:r>
      <w:r w:rsidRPr="0070055C">
        <w:rPr>
          <w:rFonts w:ascii="Times New Roman" w:hAnsi="Times New Roman"/>
          <w:sz w:val="30"/>
          <w:szCs w:val="30"/>
        </w:rPr>
        <w:t xml:space="preserve">напряжение, начали беседовать с людьми, вместе находим пути выхода из проблемной ситуации. </w:t>
      </w:r>
    </w:p>
    <w:p w:rsidR="00725D97" w:rsidRPr="0070055C" w:rsidRDefault="00725D97" w:rsidP="00725D97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Состояние дорог - то, что каждый из нас оценивает ежедневно. В </w:t>
      </w:r>
      <w:r w:rsidR="00CE1B4D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было отремонтировано более </w:t>
      </w:r>
      <w:r w:rsidR="00CE1B4D">
        <w:rPr>
          <w:rFonts w:ascii="Times New Roman" w:hAnsi="Times New Roman"/>
          <w:sz w:val="30"/>
          <w:szCs w:val="30"/>
          <w:lang w:eastAsia="ru-RU"/>
        </w:rPr>
        <w:t>60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километров региональных дорог и около </w:t>
      </w:r>
      <w:r w:rsidR="00CE1B4D">
        <w:rPr>
          <w:rFonts w:ascii="Times New Roman" w:hAnsi="Times New Roman"/>
          <w:sz w:val="30"/>
          <w:szCs w:val="30"/>
          <w:lang w:eastAsia="ru-RU"/>
        </w:rPr>
        <w:t>27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километров муниципальных дорог. Ликвидировано 550 </w:t>
      </w:r>
      <w:r w:rsidR="00CE1B4D">
        <w:rPr>
          <w:rFonts w:ascii="Times New Roman" w:hAnsi="Times New Roman"/>
          <w:sz w:val="30"/>
          <w:szCs w:val="30"/>
          <w:lang w:eastAsia="ru-RU"/>
        </w:rPr>
        <w:t xml:space="preserve">оцифрованных </w:t>
      </w:r>
      <w:r w:rsidRPr="0070055C">
        <w:rPr>
          <w:rFonts w:ascii="Times New Roman" w:hAnsi="Times New Roman"/>
          <w:sz w:val="30"/>
          <w:szCs w:val="30"/>
          <w:lang w:eastAsia="ru-RU"/>
        </w:rPr>
        <w:t>ям. Создано 460 парковочных мест.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Реализован комплекс мероприятий по снижению аварийности: устанавливаются светофорные объекты, шумовые полосы, проведена замена пятнадцати автобусных павильонов.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В </w:t>
      </w:r>
      <w:r w:rsidR="00CE1B4D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планируется провести текущий ремонт региональных и муниципальных дорог в тех же объёмах. Отремонтировать  более </w:t>
      </w:r>
      <w:r w:rsidR="00CE1B4D">
        <w:rPr>
          <w:rFonts w:ascii="Times New Roman" w:hAnsi="Times New Roman"/>
          <w:sz w:val="30"/>
          <w:szCs w:val="30"/>
          <w:lang w:eastAsia="ru-RU"/>
        </w:rPr>
        <w:t>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тысяч погонных метров тротуаров, заменить семь остановочных павильонов на региональных трассах.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br/>
        <w:t xml:space="preserve">Наши обязательства в </w:t>
      </w:r>
      <w:r w:rsidR="00CE1B4D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– это и строительство дорог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крупным СНТ общей протяжённостью </w:t>
      </w:r>
      <w:smartTag w:uri="urn:schemas-microsoft-com:office:smarttags" w:element="metricconverter">
        <w:smartTagPr>
          <w:attr w:name="ProductID" w:val="21 километр"/>
        </w:smartTagPr>
        <w:r w:rsidRPr="0070055C">
          <w:rPr>
            <w:rFonts w:ascii="Times New Roman" w:hAnsi="Times New Roman"/>
            <w:sz w:val="30"/>
            <w:szCs w:val="30"/>
            <w:lang w:eastAsia="ru-RU"/>
          </w:rPr>
          <w:t>21 километр</w:t>
        </w:r>
      </w:smartTag>
      <w:r w:rsidRPr="0070055C">
        <w:rPr>
          <w:rFonts w:ascii="Times New Roman" w:hAnsi="Times New Roman"/>
          <w:sz w:val="30"/>
          <w:szCs w:val="30"/>
          <w:lang w:eastAsia="ru-RU"/>
        </w:rPr>
        <w:t xml:space="preserve">, объём финансирования 214 млн. рублей из бюджета Москвы.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Благодарен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Правительству Москвы за понимание специфики территории. Мы в немалой степени снимаем острейшую проблему, которая касается дачного населения.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Транспортное обслуживание – это также важный элемент экономической и социальной жизни. Автобусный парк местного автопредприятия в прошлом году увеличился на шесть единиц подвижного состава. За год по муниципальным маршрутам было перевезено более </w:t>
      </w:r>
      <w:r w:rsidR="00CE1B4D">
        <w:rPr>
          <w:rFonts w:ascii="Times New Roman" w:hAnsi="Times New Roman"/>
          <w:sz w:val="30"/>
          <w:szCs w:val="30"/>
          <w:lang w:eastAsia="ru-RU"/>
        </w:rPr>
        <w:t xml:space="preserve">1 млн. 300 тыс.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пассажиров – это на 8% больше цифр </w:t>
      </w:r>
      <w:r w:rsidR="00CE1B4D">
        <w:rPr>
          <w:rFonts w:ascii="Times New Roman" w:hAnsi="Times New Roman"/>
          <w:sz w:val="30"/>
          <w:szCs w:val="30"/>
          <w:lang w:eastAsia="ru-RU"/>
        </w:rPr>
        <w:t>2017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Нарастает тенденция безналичной оплаты. На сегодняшний день общий объём безналичной оплаты, включая льготников, составил 97% по округу, по платным пассажирам - 91%. Население отмечает удобство такой формы оплаты.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Благодаря созданию городского округа теперь стоимость самого протяжённого маршрута Нушполы –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Запрудня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37 км"/>
        </w:smartTagPr>
        <w:r w:rsidRPr="0070055C">
          <w:rPr>
            <w:rFonts w:ascii="Times New Roman" w:hAnsi="Times New Roman"/>
            <w:sz w:val="30"/>
            <w:szCs w:val="30"/>
            <w:lang w:eastAsia="ru-RU"/>
          </w:rPr>
          <w:t>37 км</w:t>
        </w:r>
      </w:smartTag>
      <w:r w:rsidRPr="0070055C">
        <w:rPr>
          <w:rFonts w:ascii="Times New Roman" w:hAnsi="Times New Roman"/>
          <w:sz w:val="30"/>
          <w:szCs w:val="30"/>
          <w:lang w:eastAsia="ru-RU"/>
        </w:rPr>
        <w:t>) вместо более 110 рублей составила 34 рубля по карте.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Долгожданным событием стало возвращение маршрута Талдом – Сергиев Посад – Талдом, о чём на сходах нас  просили жители. </w:t>
      </w:r>
    </w:p>
    <w:p w:rsidR="00725D97" w:rsidRPr="0070055C" w:rsidRDefault="00725D97" w:rsidP="00725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Сокращение потерь, повышение качества, производительности и эффективности систем жизнеобеспечения, а также оптимизация затрат - это те приоритеты, которые мы ставим перед жилищно-коммунальной отраслью округа. </w:t>
      </w:r>
    </w:p>
    <w:p w:rsidR="00725D97" w:rsidRPr="0070055C" w:rsidRDefault="00725D97" w:rsidP="00725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За последние три года было отремонтировано 46 дворовых территорий. В </w:t>
      </w:r>
      <w:r w:rsidR="00CE1B4D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по программе Губернатора «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Наше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Подмосковья» были установлены детские игровые, спортивные площадки в Талдоме, в деревнях  Павловичи, 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Ермолино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Кошелево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725D97" w:rsidRPr="0070055C" w:rsidRDefault="00725D97" w:rsidP="00725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CE1B4D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определены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15 дворовых территорий, где будет проведено комплексное благоустройство на сумму </w:t>
      </w:r>
      <w:r w:rsidR="00CE1B4D">
        <w:rPr>
          <w:rFonts w:ascii="Times New Roman" w:hAnsi="Times New Roman"/>
          <w:sz w:val="30"/>
          <w:szCs w:val="30"/>
          <w:lang w:eastAsia="ru-RU"/>
        </w:rPr>
        <w:t xml:space="preserve">8,5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миллионов рублей. </w:t>
      </w:r>
    </w:p>
    <w:p w:rsidR="00725D97" w:rsidRPr="0070055C" w:rsidRDefault="00725D97" w:rsidP="00725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Государственной программы «Формирование современной комфортной городской среды» в </w:t>
      </w:r>
      <w:r w:rsidR="00032CE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отремонтировано 250 подъездов, в </w:t>
      </w:r>
      <w:r w:rsidR="00032CEC">
        <w:rPr>
          <w:rFonts w:ascii="Times New Roman" w:hAnsi="Times New Roman"/>
          <w:sz w:val="30"/>
          <w:szCs w:val="30"/>
          <w:lang w:eastAsia="ru-RU"/>
        </w:rPr>
        <w:t xml:space="preserve">2019 –ом -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мы сохраним этот объем. </w:t>
      </w:r>
    </w:p>
    <w:p w:rsidR="00725D97" w:rsidRPr="0070055C" w:rsidRDefault="00725D97" w:rsidP="00725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По региональной программе «Капитальный ремонт общего имущества многоквартирных домов» в 2018 году было отремонтировано </w:t>
      </w:r>
      <w:r w:rsidR="00032CEC">
        <w:rPr>
          <w:rFonts w:ascii="Times New Roman" w:hAnsi="Times New Roman"/>
          <w:sz w:val="30"/>
          <w:szCs w:val="30"/>
          <w:lang w:eastAsia="ru-RU"/>
        </w:rPr>
        <w:t>девять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домов, </w:t>
      </w: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>на 2019 год запланировано проведение капитального ремонта в 47 домах на сумму 275 млн. рублей. Такого масштаба капитального ремонта домов на территории не было никогда. Это стало возможным благодаря конструктивному взаимодействию с Министерством ЖКХ Московской области.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За три года в округе в рамках областной программы «Чистая вода» построено 11 станций очистки воды (две в Вербилках,  по одной – в Северном, Новоникольском, </w:t>
      </w:r>
      <w:proofErr w:type="spellStart"/>
      <w:r w:rsidRPr="0070055C">
        <w:rPr>
          <w:sz w:val="30"/>
          <w:szCs w:val="30"/>
        </w:rPr>
        <w:t>Квашёнках</w:t>
      </w:r>
      <w:proofErr w:type="spellEnd"/>
      <w:r w:rsidRPr="0070055C">
        <w:rPr>
          <w:sz w:val="30"/>
          <w:szCs w:val="30"/>
        </w:rPr>
        <w:t xml:space="preserve">, </w:t>
      </w:r>
      <w:proofErr w:type="spellStart"/>
      <w:r w:rsidRPr="0070055C">
        <w:rPr>
          <w:sz w:val="30"/>
          <w:szCs w:val="30"/>
        </w:rPr>
        <w:t>Кошелёво</w:t>
      </w:r>
      <w:proofErr w:type="spellEnd"/>
      <w:r w:rsidRPr="0070055C">
        <w:rPr>
          <w:sz w:val="30"/>
          <w:szCs w:val="30"/>
        </w:rPr>
        <w:t xml:space="preserve">, Великом Дворе, </w:t>
      </w:r>
      <w:proofErr w:type="spellStart"/>
      <w:r w:rsidRPr="0070055C">
        <w:rPr>
          <w:sz w:val="30"/>
          <w:szCs w:val="30"/>
        </w:rPr>
        <w:t>Григорово</w:t>
      </w:r>
      <w:proofErr w:type="spellEnd"/>
      <w:r w:rsidRPr="0070055C">
        <w:rPr>
          <w:sz w:val="30"/>
          <w:szCs w:val="30"/>
        </w:rPr>
        <w:t xml:space="preserve">, </w:t>
      </w:r>
      <w:proofErr w:type="spellStart"/>
      <w:r w:rsidRPr="0070055C">
        <w:rPr>
          <w:sz w:val="30"/>
          <w:szCs w:val="30"/>
        </w:rPr>
        <w:t>Новогуслево</w:t>
      </w:r>
      <w:proofErr w:type="spellEnd"/>
      <w:r w:rsidRPr="0070055C">
        <w:rPr>
          <w:sz w:val="30"/>
          <w:szCs w:val="30"/>
        </w:rPr>
        <w:t xml:space="preserve">, Темпах, </w:t>
      </w:r>
      <w:proofErr w:type="spellStart"/>
      <w:r w:rsidRPr="0070055C">
        <w:rPr>
          <w:sz w:val="30"/>
          <w:szCs w:val="30"/>
        </w:rPr>
        <w:t>Пановке</w:t>
      </w:r>
      <w:proofErr w:type="spellEnd"/>
      <w:r w:rsidRPr="0070055C">
        <w:rPr>
          <w:sz w:val="30"/>
          <w:szCs w:val="30"/>
        </w:rPr>
        <w:t>), что обеспечило ещё 32% населения чистой водой.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перспективе мы должны перейти на единый тариф в системе оплаты услуг ЖКХ. На первом этапе – в </w:t>
      </w:r>
      <w:r w:rsidR="00032CEC">
        <w:rPr>
          <w:sz w:val="30"/>
          <w:szCs w:val="30"/>
        </w:rPr>
        <w:t>2019</w:t>
      </w:r>
      <w:r w:rsidRPr="0070055C">
        <w:rPr>
          <w:sz w:val="30"/>
          <w:szCs w:val="30"/>
        </w:rPr>
        <w:t xml:space="preserve"> году – создать единую службу благоустройства и единую управляющую компанию, что позволит сделать максимально прозрачной эту социально чувствительную сферу, избежать тарифного дисбаланса,  повысить эффективность общественного контроля и работы всей системы.</w:t>
      </w:r>
    </w:p>
    <w:p w:rsidR="00725D97" w:rsidRPr="0070055C" w:rsidRDefault="00725D97" w:rsidP="00725D9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032CE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были выполнены работы по газификации многоквартирных жилых домов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д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.Н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>иколо-Кропотки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 в настоящее время оформляются документы по пуску газа в эти дома.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032CEC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будут смонтированы газовые сети в двух многоквартирных домах в Великом Дворе и в одном доме - в деревне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Григорово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Заканчивается разработка проектно-сметной документации на газификацию деревни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Парашино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для ста пяти постоянно прописанных жителей. Будет разработана проектно-сметная документация на газификацию двадцати одного дома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Ермолино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  <w:u w:val="single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70055C">
        <w:rPr>
          <w:rFonts w:ascii="Times New Roman" w:hAnsi="Times New Roman"/>
          <w:sz w:val="30"/>
          <w:szCs w:val="30"/>
        </w:rPr>
        <w:t xml:space="preserve">В </w:t>
      </w:r>
      <w:r w:rsidR="00032CEC">
        <w:rPr>
          <w:rFonts w:ascii="Times New Roman" w:hAnsi="Times New Roman"/>
          <w:sz w:val="30"/>
          <w:szCs w:val="30"/>
        </w:rPr>
        <w:t>2019</w:t>
      </w:r>
      <w:r w:rsidRPr="0070055C">
        <w:rPr>
          <w:rFonts w:ascii="Times New Roman" w:hAnsi="Times New Roman"/>
          <w:sz w:val="30"/>
          <w:szCs w:val="30"/>
        </w:rPr>
        <w:t xml:space="preserve"> году мы вместе с населением  должны выстроить оптимальную систему обращения с отходами, принципиально изменив расхожее восприятие от парадигмы «что-то надо делать» до принятия идеологии,  правил и новых подходов и требований законодательства по вывозу мусора, раздельному сбору,  где главным игроком выступает не только </w:t>
      </w:r>
      <w:proofErr w:type="spellStart"/>
      <w:r w:rsidRPr="0070055C">
        <w:rPr>
          <w:rFonts w:ascii="Times New Roman" w:hAnsi="Times New Roman"/>
          <w:sz w:val="30"/>
          <w:szCs w:val="30"/>
        </w:rPr>
        <w:t>регоператор</w:t>
      </w:r>
      <w:proofErr w:type="spellEnd"/>
      <w:r w:rsidRPr="0070055C">
        <w:rPr>
          <w:rFonts w:ascii="Times New Roman" w:hAnsi="Times New Roman"/>
          <w:sz w:val="30"/>
          <w:szCs w:val="30"/>
        </w:rPr>
        <w:t xml:space="preserve">, но и все жители, гости округа. </w:t>
      </w:r>
      <w:proofErr w:type="gramEnd"/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>Все мы понимаем, что это очень болезненный вопрос, переходный период  идёт непросто, много непонимания.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Губернатором предусмотрены льготы для отдельных категорий населения за вывоз ТКО, которые будут применены и на территории округа. 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lastRenderedPageBreak/>
        <w:t xml:space="preserve">Идет сложная, непростая работа с региональным оператором по вывозу мусора. Мы требуем от </w:t>
      </w:r>
      <w:proofErr w:type="spellStart"/>
      <w:r w:rsidRPr="0070055C">
        <w:rPr>
          <w:rFonts w:ascii="Times New Roman" w:hAnsi="Times New Roman"/>
          <w:sz w:val="30"/>
          <w:szCs w:val="30"/>
        </w:rPr>
        <w:t>регоператора</w:t>
      </w:r>
      <w:proofErr w:type="spellEnd"/>
      <w:r w:rsidRPr="0070055C">
        <w:rPr>
          <w:rFonts w:ascii="Times New Roman" w:hAnsi="Times New Roman"/>
          <w:sz w:val="30"/>
          <w:szCs w:val="30"/>
        </w:rPr>
        <w:t xml:space="preserve"> выполнения взятых на себя обязательств, которые должны отражаться не только в возросших тарифах и суммах в платежках, но и на реальной работе.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>Небольшое отступление…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Когда все стабильно и хорошо, руководителю, политику  легко говорить с людьми.  Высокий уровень управления, истинный талант лидера проявляется тогда, когда наступает действительно трудный момент, когда ситуация накаляется.  Вот тогда нужно выходить к людям, выстраивать диалог, вместе искать решение, открыто и просто </w:t>
      </w:r>
      <w:proofErr w:type="gramStart"/>
      <w:r w:rsidRPr="0070055C">
        <w:rPr>
          <w:rFonts w:ascii="Times New Roman" w:hAnsi="Times New Roman"/>
          <w:sz w:val="30"/>
          <w:szCs w:val="30"/>
        </w:rPr>
        <w:t>объяснять</w:t>
      </w:r>
      <w:proofErr w:type="gramEnd"/>
      <w:r w:rsidRPr="0070055C">
        <w:rPr>
          <w:rFonts w:ascii="Times New Roman" w:hAnsi="Times New Roman"/>
          <w:sz w:val="30"/>
          <w:szCs w:val="30"/>
        </w:rPr>
        <w:t xml:space="preserve">, что надо сделать, чтобы  двигаться дальше. Это тот самый случай. Мы не замалчиваем сложности, не прячемся за чужие спины, не уходим от вопросов,  эмоций людей. Наоборот, наш метод – это расширение поля обсуждения. Мы всегда берём удар на себя, отстаивая интересы людей, интересы округа. Так было и будет впредь!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Мы серьёзно занимаемся обликом округа,  в девятнадцатом году значительно расширим эту работу. Долгое время на территории отсутствовала системная работа в этом направлении. Десятилетиями практически ничего не менялось – ни в центре, ни на окраинах.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Всё старело и ветшало на глазах. Сегодня у нас очень высокий запрос на обновление, внедрение новых стандартов  в благоустройстве.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Должен заметить, что у людей появился вкус, интерес к этим преобразованиям, которые мы выставляем на публичное обсуждение.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0055C">
        <w:rPr>
          <w:rFonts w:ascii="Times New Roman" w:hAnsi="Times New Roman"/>
          <w:sz w:val="30"/>
          <w:szCs w:val="30"/>
        </w:rPr>
        <w:t xml:space="preserve"> Мы видим, как это важно, как это влияет на настроение, на ощущение места проживания, как это важно для социального самочувствия, экономики, имиджа, развития округа.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032CE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Талдом украсила пешеходная зона вдоль Дворца спорта «Атлант». Дорожки, лавочки, интересные формы уличного освещения – всё это добавило городу современности, презентабельности, комфорта, красоты.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Округ успешно реализует новаторский проект создания благоустроенной пешеходной зоны городского типа в сельской местности. В деревнях –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Кошелёво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Юркино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выполнен первый этап строительства общественных </w:t>
      </w: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>пространств. Эти территории, ставшие точкой притяжения для населения, задают новый стандарт благоустройства и уличного комфорта на селе.</w:t>
      </w:r>
    </w:p>
    <w:p w:rsidR="00725D97" w:rsidRPr="0070055C" w:rsidRDefault="00725D97" w:rsidP="00725D97">
      <w:pPr>
        <w:spacing w:after="0" w:line="240" w:lineRule="auto"/>
        <w:jc w:val="both"/>
        <w:rPr>
          <w:sz w:val="30"/>
          <w:szCs w:val="30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</w:rPr>
        <w:t xml:space="preserve">В </w:t>
      </w:r>
      <w:r w:rsidR="00032CEC">
        <w:rPr>
          <w:rFonts w:ascii="Times New Roman" w:hAnsi="Times New Roman"/>
          <w:sz w:val="30"/>
          <w:szCs w:val="30"/>
        </w:rPr>
        <w:t>2019</w:t>
      </w:r>
      <w:r w:rsidRPr="0070055C">
        <w:rPr>
          <w:rFonts w:ascii="Times New Roman" w:hAnsi="Times New Roman"/>
          <w:sz w:val="30"/>
          <w:szCs w:val="30"/>
        </w:rPr>
        <w:t xml:space="preserve"> году мы должны реализовать </w:t>
      </w:r>
      <w:proofErr w:type="gramStart"/>
      <w:r w:rsidRPr="0070055C">
        <w:rPr>
          <w:rFonts w:ascii="Times New Roman" w:hAnsi="Times New Roman"/>
          <w:sz w:val="30"/>
          <w:szCs w:val="30"/>
        </w:rPr>
        <w:t>амбициозные</w:t>
      </w:r>
      <w:proofErr w:type="gramEnd"/>
      <w:r w:rsidRPr="0070055C">
        <w:rPr>
          <w:rFonts w:ascii="Times New Roman" w:hAnsi="Times New Roman"/>
          <w:sz w:val="30"/>
          <w:szCs w:val="30"/>
        </w:rPr>
        <w:t xml:space="preserve"> проекты по строительству сразу трёх городских пешеходных пространств – в Талдоме, в Вербилках и </w:t>
      </w:r>
      <w:proofErr w:type="spellStart"/>
      <w:r w:rsidRPr="0070055C">
        <w:rPr>
          <w:rFonts w:ascii="Times New Roman" w:hAnsi="Times New Roman"/>
          <w:sz w:val="30"/>
          <w:szCs w:val="30"/>
        </w:rPr>
        <w:t>Запрудне</w:t>
      </w:r>
      <w:proofErr w:type="spellEnd"/>
      <w:r w:rsidRPr="0070055C">
        <w:rPr>
          <w:rFonts w:ascii="Times New Roman" w:hAnsi="Times New Roman"/>
          <w:sz w:val="30"/>
          <w:szCs w:val="30"/>
        </w:rPr>
        <w:t xml:space="preserve">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Мы попытаемся практически одномоментно сделать масштабное – и по объёму, и по содержанию – благоустройство, тем самым существенно преобразив центральные территории самых крупных населённых пунктов округа. В основе проектов – комфорт, безопасность, стиль, красота, современные требования  к эстетике городского пространства.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Пешеходная зона в Талдоме   будет строиться по центральной улице Победы. Кроме того, планируется продолжить формирование пешеходного пространства в направлении от ул. Победы к территории Дворца спорта «Атлант». Основной принцип проекта — комфорт, безопасность, бережное отношение к историческому облику Талдома, сохранение его уникальности и старины.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</w:t>
      </w:r>
      <w:proofErr w:type="spellStart"/>
      <w:r w:rsidRPr="0070055C">
        <w:rPr>
          <w:sz w:val="30"/>
          <w:szCs w:val="30"/>
        </w:rPr>
        <w:t>Запрудне</w:t>
      </w:r>
      <w:proofErr w:type="spellEnd"/>
      <w:r w:rsidRPr="0070055C">
        <w:rPr>
          <w:sz w:val="30"/>
          <w:szCs w:val="30"/>
        </w:rPr>
        <w:t xml:space="preserve">  планируется обустроить участок площадью около </w:t>
      </w:r>
      <w:r w:rsidR="00032CEC">
        <w:rPr>
          <w:sz w:val="30"/>
          <w:szCs w:val="30"/>
        </w:rPr>
        <w:t xml:space="preserve">20 </w:t>
      </w:r>
      <w:r w:rsidRPr="0070055C">
        <w:rPr>
          <w:sz w:val="30"/>
          <w:szCs w:val="30"/>
        </w:rPr>
        <w:t>тысяч квадратных метров, которая охватит заводскую площадь, с прилегающей территорией по направлению к центру.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 Предусматривается создание пешеходных дорожек, развитие дорожно-транспортной сети. Площадь по правую сторону от завода будет полностью пешеходной. Тротуарные покрытия появятся на территории около пяти тысяч квадратных метров, парковочные площадки будут  созданы для </w:t>
      </w:r>
      <w:r w:rsidR="00032CEC">
        <w:rPr>
          <w:sz w:val="30"/>
          <w:szCs w:val="30"/>
        </w:rPr>
        <w:t xml:space="preserve">136 </w:t>
      </w:r>
      <w:proofErr w:type="spellStart"/>
      <w:r w:rsidRPr="0070055C">
        <w:rPr>
          <w:sz w:val="30"/>
          <w:szCs w:val="30"/>
        </w:rPr>
        <w:t>машиномест</w:t>
      </w:r>
      <w:proofErr w:type="spellEnd"/>
      <w:r w:rsidRPr="0070055C">
        <w:rPr>
          <w:sz w:val="30"/>
          <w:szCs w:val="30"/>
        </w:rPr>
        <w:t xml:space="preserve">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Пешеходная зона в Вербилках  – это единое пространство в  центре  посёлка по улице </w:t>
      </w:r>
      <w:proofErr w:type="spellStart"/>
      <w:r w:rsidRPr="0070055C">
        <w:rPr>
          <w:sz w:val="30"/>
          <w:szCs w:val="30"/>
        </w:rPr>
        <w:t>Забырина</w:t>
      </w:r>
      <w:proofErr w:type="spellEnd"/>
      <w:r w:rsidRPr="0070055C">
        <w:rPr>
          <w:sz w:val="30"/>
          <w:szCs w:val="30"/>
        </w:rPr>
        <w:t xml:space="preserve">. Будет организовано </w:t>
      </w:r>
      <w:proofErr w:type="spellStart"/>
      <w:r w:rsidRPr="0070055C">
        <w:rPr>
          <w:sz w:val="30"/>
          <w:szCs w:val="30"/>
        </w:rPr>
        <w:t>велодвижение</w:t>
      </w:r>
      <w:proofErr w:type="spellEnd"/>
      <w:r w:rsidRPr="0070055C">
        <w:rPr>
          <w:sz w:val="30"/>
          <w:szCs w:val="30"/>
        </w:rPr>
        <w:t xml:space="preserve">, парковки, освещение, тротуары, малые архитектурные формы, которые подчеркнут историческую уникальность места, где зародился известный во всем мире </w:t>
      </w:r>
      <w:proofErr w:type="spellStart"/>
      <w:r w:rsidRPr="0070055C">
        <w:rPr>
          <w:sz w:val="30"/>
          <w:szCs w:val="30"/>
        </w:rPr>
        <w:t>гарднеровский</w:t>
      </w:r>
      <w:proofErr w:type="spellEnd"/>
      <w:r w:rsidRPr="0070055C">
        <w:rPr>
          <w:sz w:val="30"/>
          <w:szCs w:val="30"/>
        </w:rPr>
        <w:t xml:space="preserve"> фарфор.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Возлагаю большие надежды на эти проекты, </w:t>
      </w:r>
      <w:proofErr w:type="gramStart"/>
      <w:r w:rsidRPr="0070055C">
        <w:rPr>
          <w:sz w:val="30"/>
          <w:szCs w:val="30"/>
        </w:rPr>
        <w:t>уверен</w:t>
      </w:r>
      <w:proofErr w:type="gramEnd"/>
      <w:r w:rsidRPr="0070055C">
        <w:rPr>
          <w:sz w:val="30"/>
          <w:szCs w:val="30"/>
        </w:rPr>
        <w:t xml:space="preserve">, что такие преобразования давно назрели.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Мы должны сделать всё, чтобы жители и гости  любовались, гордились  округом. Талдомский край заслуживает большого внимания, бережного отношения, здесь должны воплощаться большие и красивые исторические проекты! И они обязательно будут реализованы!  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Систему здравоохранения губернатор в своём обращении выделил как  одну из главных  по социальной востребованности, важности содержания: кто и как лечит.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Талдомская центральная больница с крупными филиалами –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Запрудне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Вербилках и сетью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ФАПов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на селе - входит в региональную систему управления, что не снижает степень внимания к данной сфере со стороны округа.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Мы вместе создаём условия для повышения качества медицинской помощи, взаимодействуя с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минздравом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области, работая над тем, чтобы более интенсивно шел региональный и федеральный обмен передовыми методами лечения и профилактики.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Важным событием </w:t>
      </w:r>
      <w:r w:rsidR="00032CE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года в системе здравоохранения округа стала объединение деятельности трёх учреждений здравоохранения в одно юридическое лицо. Это позволило объединить ресурсы -  как кадровые, так и финансовые, обеспечить повышение доступности и уровня эффективности лечебно-диагностической помощи.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Во всех трёх учреждениях стали принимать узкие специалисты. Появилась возможность  дополнительно привлечь специалистов и организовать новые виды медицинской помощи, а также войти в различные программы по строительству, капитальному ремонту и оснащению больниц.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Приобретены томограф и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маммограф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>, что даёт возможность диагностировать тяжёлые заболевания на ранней стадии и вовремя начать лечение.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="00032CE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в округе отмечено снижение общей заболеваемости, достигнуто снижение смертности.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Объём диспансеризации выполнен на 102% к плановым цифрам, что позволило выйти на лидерские позиции в регионе.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Завершено строительство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ФАПа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 деревне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Григорово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что даёт возможность почти </w:t>
      </w:r>
      <w:r w:rsidR="00032CEC">
        <w:rPr>
          <w:rFonts w:ascii="Times New Roman" w:hAnsi="Times New Roman"/>
          <w:sz w:val="30"/>
          <w:szCs w:val="30"/>
          <w:lang w:eastAsia="ru-RU"/>
        </w:rPr>
        <w:t xml:space="preserve">400 </w:t>
      </w:r>
      <w:r w:rsidRPr="0070055C">
        <w:rPr>
          <w:rFonts w:ascii="Times New Roman" w:hAnsi="Times New Roman"/>
          <w:sz w:val="30"/>
          <w:szCs w:val="30"/>
          <w:lang w:eastAsia="ru-RU"/>
        </w:rPr>
        <w:t>жителям деревни и двум тысячам дачников на месте получать медпомощь.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В этом году мы завершим строительство четырёх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ФАПов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 деревнях Великий Двор, Николо-Кропотки,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Кошелёво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>, Павловичи. Социальная значимость этого высок</w:t>
      </w:r>
      <w:r w:rsidR="00032CEC">
        <w:rPr>
          <w:rFonts w:ascii="Times New Roman" w:hAnsi="Times New Roman"/>
          <w:sz w:val="30"/>
          <w:szCs w:val="30"/>
          <w:lang w:eastAsia="ru-RU"/>
        </w:rPr>
        <w:t>а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– более четырёх тысяч местных жителей и четырёх тысяч дачников получат возможность первичной медпомощи в шаговой доступности.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 Будет выполнен капитальный ремонт второго этажа инфекционного отделения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Запрудненской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больницы.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К успехам года следует отнести реализацию пилотного проекта «Добрая поликлиника» на базе детской и взрослой поликлиники Талдомской больницы. Идеология проекта - доступность, расширение возможностей пациента для получения первичной поликлинической медпомощи. С гордостью говорю о том, что Талдомская больница стала лучшей по качеству реализации проекта в регионе.</w:t>
      </w:r>
    </w:p>
    <w:p w:rsidR="00725D97" w:rsidRPr="0070055C" w:rsidRDefault="00725D97" w:rsidP="0061304C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Успешный опыт внедрения  проекта «Добрая поликлиника» в Талдомской больнице рекомендован для распространения в системе здравоохранения в Московской области.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Качество медицины – это не только аппаратура, это и кадры. В систему здравоохранения 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было привлечено 28 специалистов.  За четыре года по программе «Земский доктор» в Талдомскую больницу был привлечён 21 врач.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Несмотря на достигнутые успехи системы здравоохранения, у людей есть обоснованные претензии к ее работе. Зачастую к нужному специалисту</w:t>
      </w:r>
      <w:r w:rsidR="0061304C">
        <w:rPr>
          <w:rFonts w:ascii="Times New Roman" w:hAnsi="Times New Roman"/>
          <w:sz w:val="30"/>
          <w:szCs w:val="30"/>
          <w:lang w:eastAsia="ru-RU"/>
        </w:rPr>
        <w:t xml:space="preserve"> -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многодневная очередь по записи, невозможно быстро и при этом бесплатно пройти необходимое обследование. Часто нужно долго ждать скорую помощь, а в наших дальних селах остается проблема попасть на прием к медицинскому работнику, особенно для пожилых людей. Наша задача: медицинская помощь должна быть доступной во всех населенных пунктах округа, люди должны чувствовать уважительное, по-настоящему бережное отношение к своему здоровью со стороны государства.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Специфика системы образования сегодня как никогда сориентирована на консолидированное участие власти, общественности, родителей во всех образовательных, воспитательных процессах. Именно образование – его качество, уровень, условия – в зоне особого внимания исполнительной власти.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Ввёл в личную практику оценивать готовность каждой школы и сада к первому сентября. Сегодня я вижу, как изменились коллективы, насколько высок</w:t>
      </w:r>
      <w:r w:rsidR="0061304C">
        <w:rPr>
          <w:rFonts w:ascii="Times New Roman" w:hAnsi="Times New Roman"/>
          <w:sz w:val="30"/>
          <w:szCs w:val="30"/>
          <w:lang w:eastAsia="ru-RU"/>
        </w:rPr>
        <w:t>а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готовность к переменам. Важным элементом образовательного процесса стала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соревновательность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, стремление быть лучшими, увеличить победный актив. Эта тенденция не только сохраняется, она идёт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по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нарастающей.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Я благодарен коллективам за эту работу, рейтинги учреждений в зональной градации значительно улучшились. Рад тому, что система образования </w:t>
      </w: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>становится конкурентной площадкой в региональной системе координат. Наши педагоги задают ориентир качества, новаций в методах и подходах для своих подмосковных коллег.</w:t>
      </w:r>
    </w:p>
    <w:p w:rsidR="00725D97" w:rsidRPr="0070055C" w:rsidRDefault="0061304C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из бюджета городского округа на проведение текущего и капитального ремонта образовательных учреждений было выделено 44 млн. рублей.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180 млн. рублей было выделено из областного бюджета, в том числе 112 млн. рублей </w:t>
      </w:r>
      <w:r w:rsidR="0061304C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на строительство пристройки к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Вербилковской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школе, 55 млн. рублей - на капитальный ремонт гимназии «Школа искусств» имени Цветкова в Талдоме.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Был проведён капитальный и текущий ремонт в </w:t>
      </w:r>
      <w:r w:rsidR="0061304C">
        <w:rPr>
          <w:rFonts w:ascii="Times New Roman" w:hAnsi="Times New Roman"/>
          <w:sz w:val="30"/>
          <w:szCs w:val="30"/>
          <w:lang w:eastAsia="ru-RU"/>
        </w:rPr>
        <w:t>25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образовательных учреждениях.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br/>
        <w:t>Ярким и знаковым событием считаю открытие после капитального ремонта Талдомской средней школы №3 в рамках региональной программы развития образования. Здесь стало другим абсолютно всё. Мы построили школьный сквер,  изменили вокруг городской пейзаж, часть работ завершим весной. То, как сейчас выглядит школа – ориентир для власти, всей системы образования округа.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 xml:space="preserve">2018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году мы приступили к другому, не менее масштабному проекту – капитальному ремонту здания гимназии «Школа искусств» имени Цветкова в Талдоме. Здесь две цели – и образовательная, и культурная – старинный особняк находится в историческом центре города.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2019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из муниципального бюджета выделяется 23 миллиона рублей на капитальный и текущий ремонт школ и детских садов. Кроме того, на образование будут направлены </w:t>
      </w:r>
      <w:r w:rsidR="0061304C">
        <w:rPr>
          <w:rFonts w:ascii="Times New Roman" w:hAnsi="Times New Roman"/>
          <w:sz w:val="30"/>
          <w:szCs w:val="30"/>
          <w:lang w:eastAsia="ru-RU"/>
        </w:rPr>
        <w:t xml:space="preserve">9,5 </w:t>
      </w:r>
      <w:r w:rsidRPr="0070055C">
        <w:rPr>
          <w:rFonts w:ascii="Times New Roman" w:hAnsi="Times New Roman"/>
          <w:sz w:val="30"/>
          <w:szCs w:val="30"/>
          <w:lang w:eastAsia="ru-RU"/>
        </w:rPr>
        <w:t>миллионов рублей из фондов депутатов Московской областной Думы.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Также планируется масштабный капитальный ремонт Талдомской средней школы №1 и детского сада «Мишутка» на общую сумму 128 млн. рублей.</w:t>
      </w:r>
    </w:p>
    <w:p w:rsidR="00725D97" w:rsidRPr="0070055C" w:rsidRDefault="0061304C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Полностью реализована программа по ликвидации очерёдности в дошкольные учреждения детей от трех до семи лет. Все дети от полутора лет обеспечены местами. Такая тенденция сохранится и в дальнейшем.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в округе завершился очередной этап социального проекта «Рамы». Основная цель этого этапа проекта - установка пластиковых окон в классах и группах учреждений образования за счёт средств бюджета и внебюджетных источников. В целом, в течение четырёх лет было </w:t>
      </w: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установлено более двух тысяч </w:t>
      </w:r>
      <w:r w:rsidR="0061304C">
        <w:rPr>
          <w:rFonts w:ascii="Times New Roman" w:hAnsi="Times New Roman"/>
          <w:sz w:val="30"/>
          <w:szCs w:val="30"/>
          <w:lang w:eastAsia="ru-RU"/>
        </w:rPr>
        <w:t>о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кон. Благодарю всех участников проекта – для детей созданы комфортные условия.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33 выпускника были награждены медалью «За особые успехи в учении», это равный результат с </w:t>
      </w:r>
      <w:r w:rsidR="0061304C">
        <w:rPr>
          <w:rFonts w:ascii="Times New Roman" w:hAnsi="Times New Roman"/>
          <w:sz w:val="30"/>
          <w:szCs w:val="30"/>
          <w:lang w:eastAsia="ru-RU"/>
        </w:rPr>
        <w:t>2017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годом. Двое выпускников получили по 100 баллов на экзамене по русскому языку.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Начала действовать Ассоциация молодых педагогов, которую возглавила талантливый учитель, победитель профессиональных конкурсов Евгения Родионова. На данный момент все образовательные учреждения укомплектованы кадрами, все учебные предметы ведутся в полном объёме.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Охват детей летним отдыхом, в том числе включая отдых на море и в загородных лагерях по путёвкам соцзащиты и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минобразования</w:t>
      </w:r>
      <w:proofErr w:type="spellEnd"/>
      <w:r w:rsidR="0061304C">
        <w:rPr>
          <w:rFonts w:ascii="Times New Roman" w:hAnsi="Times New Roman"/>
          <w:sz w:val="30"/>
          <w:szCs w:val="30"/>
          <w:lang w:eastAsia="ru-RU"/>
        </w:rPr>
        <w:t>,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составил более трёх тысяч человек.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администрация округа в рамках социальной поддержки детей-сирот и детей, оставшихся без попечения родителей, приобрела 15 квартир – столь масштабной цифры на территории не было никогда. Благодарен всем, кто сумел организовать выполнение этих социальных обязательств.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Задачи системы образования  очевидны – это рост качества, успешности образовательного процесса, укрепление материально-технической базы учреждений, увеличение доли победителей и призёров творческих олимпиад, конкурсов и фестивалей всех уровней, должен вырасти показатель соответствия руководителей стандарту качества управления образовательным учреждением.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мы приняли решение по строительству музея великого русского писателя Салтыкова-Щедрина на его исторической родине в селе Спас-Угол.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Тем самым мы в немалой степени перенастроили культурное пространство округа, вернули в актив имя писателя с мировой славой. Мы переселили музей из родового храма семьи Салтыковых в современное здание.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Считаю, что округ блестяще воплотил проект в жизнь – удалось не только создать новый, интересный музейный объект на территории округа и региона.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Удалось создать масштабный культурный и информационный драйв вокруг этого события, что привлекло грандиозное внимание культурной общественности страны к нашей территории.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В стране появился самый крупный из трёх существующих музей писателя. Создан серьезный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имиджевый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повод для увеличения числа туристов не только в Спас-Угол, но и в Талдом,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Маклаково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>, в Дубровки, в Вербилки.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Из уст самых известных людей звучала мысль - наконец-то восстановлена историческая справедливость. Спустя многие десятилетия неоправданного вакуума земляки писателя отдают долг великому сыну страны, его литературному наследию, достойно сохраняя память о нем на его исторической родине.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В этой ситуации жизнь диктует новые вызовы и обязательства – мы планируем реализовать проект по созданию историко-культурного центра русской провинции - воссоздать усадьбу, воспроизвести яркую палитру этого места, сделать его интересным, удобным. Построим здесь кафе, благоустроим прилегающую территорию, сохранив историзм и уникальность.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Считаю, что открытие нового музея не столько решило конкретную экспозиционную задачу, сколько открыло новые горизонты и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возможности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как для развития села, так и культурного имиджа округа. 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А всего в прошлом году в сфере культуры состоялось около трёх тысяч культурно-массовых мероприятий, в которых приняли участие более </w:t>
      </w:r>
      <w:r w:rsidR="0061304C">
        <w:rPr>
          <w:rFonts w:ascii="Times New Roman" w:hAnsi="Times New Roman"/>
          <w:sz w:val="30"/>
          <w:szCs w:val="30"/>
          <w:lang w:eastAsia="ru-RU"/>
        </w:rPr>
        <w:t>300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тысяч человек.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Следует отметить, что 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мы стремились найти новые точки интереса, развивали индустрию впечатлений, опираясь как на традиции, привычный календарь мероприятий, так и внедряя новые элементы, апробируя новые развлекательные форматы.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Развивая имидж территории, мы ориентируемся  на то, что люди приезжают не к памятнику, храму, монастырю, стеле. Люди приезжают на территорию, въезжают в округ.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Именно поэтому важно развитие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имиджевого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историко-культурного объекта в комплексной увязке с элементами отдыха и досуга (удобные дороги, чистые территории, кафе, гостиницы, пешеходные зоны). Наши бренды должны «дотягивать» до территории и наоборот. Территория – её облик, комфорт, развитие – должны соответствовать значимости культурных объектов и той светлой идеологии, которую они несут.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мы продолжили развитие парка «Солнечный берег» в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Запрудне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. На 19-ый год планируется третья очередь благоустройства парка в рамках реализации государственной программы «Формирование современной комфортной городской среды».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Мы убедились, как востребован парк,  какие возможности предоставляет он для масштабных массовых мероприятий. Не знала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Запрудня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 округ </w:t>
      </w:r>
      <w:r w:rsidR="0061304C">
        <w:rPr>
          <w:rFonts w:ascii="Times New Roman" w:hAnsi="Times New Roman"/>
          <w:sz w:val="30"/>
          <w:szCs w:val="30"/>
          <w:lang w:eastAsia="ru-RU"/>
        </w:rPr>
        <w:t>такой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– поистине Широкой Масленицы– с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аэрошоу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 зимнем небе, с катаниями на сан</w:t>
      </w:r>
      <w:r w:rsidR="0061304C">
        <w:rPr>
          <w:rFonts w:ascii="Times New Roman" w:hAnsi="Times New Roman"/>
          <w:sz w:val="30"/>
          <w:szCs w:val="30"/>
          <w:lang w:eastAsia="ru-RU"/>
        </w:rPr>
        <w:t>я</w:t>
      </w:r>
      <w:r w:rsidRPr="0070055C">
        <w:rPr>
          <w:rFonts w:ascii="Times New Roman" w:hAnsi="Times New Roman"/>
          <w:sz w:val="30"/>
          <w:szCs w:val="30"/>
          <w:lang w:eastAsia="ru-RU"/>
        </w:rPr>
        <w:t>х, с хороводами, невероятной иллюминацией в световом туннеле!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  <w:t xml:space="preserve">На всю округу прогремел День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Запрудни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в августе – день танцующих фонтанов, день акробатических полётов над водой, день силовых шоу, день, когда </w:t>
      </w:r>
      <w:proofErr w:type="spellStart"/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Запрудня</w:t>
      </w:r>
      <w:proofErr w:type="spellEnd"/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наконец увидела, почувствовала новый формат Дня посёлка. </w:t>
      </w:r>
      <w:r w:rsidRPr="0070055C">
        <w:rPr>
          <w:rFonts w:ascii="Times New Roman" w:hAnsi="Times New Roman"/>
          <w:sz w:val="30"/>
          <w:szCs w:val="30"/>
          <w:lang w:eastAsia="ru-RU"/>
        </w:rPr>
        <w:br/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>В День города Талдома в небо традиционно взмывали самолёты, вертолёты, парапланы</w:t>
      </w:r>
      <w:r w:rsidR="0061304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– традиция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аэрошоу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«Чистое небо» прочно утвердилась в сознании людей и в этом году объединила более </w:t>
      </w:r>
      <w:r w:rsidR="0061304C">
        <w:rPr>
          <w:rFonts w:ascii="Times New Roman" w:hAnsi="Times New Roman"/>
          <w:sz w:val="30"/>
          <w:szCs w:val="30"/>
          <w:lang w:eastAsia="ru-RU"/>
        </w:rPr>
        <w:t>35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тысяч жителей и гостей округа. Красоту неба, вкус самого длинного шашлыка, вновь вошедшего в книгу рекордов Гиннесса, оценили гости из Москвы, Дубны, Дмитрова,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Сергиево-Посада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>, Лобни, Клина.</w:t>
      </w:r>
    </w:p>
    <w:p w:rsidR="00725D97" w:rsidRPr="0070055C" w:rsidRDefault="0061304C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725D97" w:rsidRPr="0070055C">
        <w:rPr>
          <w:rFonts w:ascii="Times New Roman" w:hAnsi="Times New Roman"/>
          <w:sz w:val="30"/>
          <w:szCs w:val="30"/>
          <w:lang w:eastAsia="ru-RU"/>
        </w:rPr>
        <w:t>Чистое небо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="00725D97" w:rsidRPr="0070055C">
        <w:rPr>
          <w:rFonts w:ascii="Times New Roman" w:hAnsi="Times New Roman"/>
          <w:sz w:val="30"/>
          <w:szCs w:val="30"/>
          <w:lang w:eastAsia="ru-RU"/>
        </w:rPr>
        <w:t xml:space="preserve"> опять подтвердило статус Талдомского края как одной из самых гостеприимных территорий Московской области.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Новым содержанием, с гораздо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бόльшим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числом участников мы провели наши традиционные праздники «Спас в Спасе», «Сенокос в Дубровках». 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рамках программы «Культура Подмосковья» в </w:t>
      </w:r>
      <w:r w:rsidR="0061304C">
        <w:rPr>
          <w:rFonts w:ascii="Times New Roman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hAnsi="Times New Roman"/>
          <w:sz w:val="30"/>
          <w:szCs w:val="30"/>
          <w:lang w:eastAsia="ru-RU"/>
        </w:rPr>
        <w:t xml:space="preserve"> году был капитально отремонтирован и оснащён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Кошелёвский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Дом культуры. Благодарен Губернатору Московской области Андрею Юрьевичу Воробьеву за помощь в реализации этого проекта, который на селе имеет особую социальную значимость.</w:t>
      </w: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725D97" w:rsidRPr="0070055C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055C">
        <w:rPr>
          <w:rFonts w:ascii="Times New Roman" w:hAnsi="Times New Roman"/>
          <w:sz w:val="30"/>
          <w:szCs w:val="30"/>
          <w:lang w:eastAsia="ru-RU"/>
        </w:rPr>
        <w:t xml:space="preserve">В буквальном смысле яркой стала новогодняя ночь. В поселке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Запрудня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по просьбе всех жителей мы вернули многолетнюю традицию встречи Нового года на заводской площади, установили елку. Это не подарок – </w:t>
      </w:r>
      <w:proofErr w:type="gramStart"/>
      <w:r w:rsidRPr="0070055C">
        <w:rPr>
          <w:rFonts w:ascii="Times New Roman" w:hAnsi="Times New Roman"/>
          <w:sz w:val="30"/>
          <w:szCs w:val="30"/>
          <w:lang w:eastAsia="ru-RU"/>
        </w:rPr>
        <w:t>это</w:t>
      </w:r>
      <w:proofErr w:type="gram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прежде всего уважение к территории, уважение к людям,  уважение ко всей большой трудовой </w:t>
      </w:r>
      <w:proofErr w:type="spellStart"/>
      <w:r w:rsidRPr="0070055C">
        <w:rPr>
          <w:rFonts w:ascii="Times New Roman" w:hAnsi="Times New Roman"/>
          <w:sz w:val="30"/>
          <w:szCs w:val="30"/>
          <w:lang w:eastAsia="ru-RU"/>
        </w:rPr>
        <w:t>Запрудне</w:t>
      </w:r>
      <w:proofErr w:type="spellEnd"/>
      <w:r w:rsidRPr="0070055C">
        <w:rPr>
          <w:rFonts w:ascii="Times New Roman" w:hAnsi="Times New Roman"/>
          <w:sz w:val="30"/>
          <w:szCs w:val="30"/>
          <w:lang w:eastAsia="ru-RU"/>
        </w:rPr>
        <w:t xml:space="preserve"> и дань традиции, которую мы намерены развивать.   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Талдоме на площади Искусств жителей и гостей накрыл поистине сказочный световой шатёр. Такого масштаба и красоты иллюминации в </w:t>
      </w:r>
      <w:r w:rsidRPr="0070055C">
        <w:rPr>
          <w:sz w:val="30"/>
          <w:szCs w:val="30"/>
        </w:rPr>
        <w:lastRenderedPageBreak/>
        <w:t xml:space="preserve">Талдоме не было никогда. Я рад тому, что всё это замечают и высоко оценивают жители.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Перспектива здесь одна – продолжение н</w:t>
      </w:r>
      <w:r w:rsidR="0061304C">
        <w:rPr>
          <w:sz w:val="30"/>
          <w:szCs w:val="30"/>
        </w:rPr>
        <w:t>а</w:t>
      </w:r>
      <w:r w:rsidRPr="0070055C">
        <w:rPr>
          <w:sz w:val="30"/>
          <w:szCs w:val="30"/>
        </w:rPr>
        <w:t>чатого, развитие новых архитектурно-</w:t>
      </w:r>
      <w:proofErr w:type="gramStart"/>
      <w:r w:rsidRPr="0070055C">
        <w:rPr>
          <w:sz w:val="30"/>
          <w:szCs w:val="30"/>
        </w:rPr>
        <w:t>световых решений</w:t>
      </w:r>
      <w:proofErr w:type="gramEnd"/>
      <w:r w:rsidRPr="0070055C">
        <w:rPr>
          <w:sz w:val="30"/>
          <w:szCs w:val="30"/>
        </w:rPr>
        <w:t>, красота и благоустройство, широкое распространение новых стандартов благоустройства на всю территорию округа.</w:t>
      </w:r>
      <w:r w:rsidRPr="0070055C">
        <w:rPr>
          <w:sz w:val="30"/>
          <w:szCs w:val="30"/>
        </w:rPr>
        <w:br/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Традиционным у нас стало проведение дня благотворительного труда. За четыре года все вместе мы смогли воплотить в жизнь социально значимые проекты, которые затронули различные сферы, оказали влияние на качество жизни людей.</w:t>
      </w:r>
    </w:p>
    <w:p w:rsidR="00725D97" w:rsidRPr="0070055C" w:rsidRDefault="0061304C" w:rsidP="00725D97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2014 </w:t>
      </w:r>
      <w:r w:rsidR="00725D97" w:rsidRPr="0070055C">
        <w:rPr>
          <w:sz w:val="30"/>
          <w:szCs w:val="30"/>
        </w:rPr>
        <w:t>год, безопасность</w:t>
      </w:r>
      <w:r>
        <w:rPr>
          <w:sz w:val="30"/>
          <w:szCs w:val="30"/>
        </w:rPr>
        <w:t xml:space="preserve">: </w:t>
      </w:r>
      <w:r w:rsidR="00725D97" w:rsidRPr="0070055C">
        <w:rPr>
          <w:sz w:val="30"/>
          <w:szCs w:val="30"/>
        </w:rPr>
        <w:t xml:space="preserve"> уста</w:t>
      </w:r>
      <w:r>
        <w:rPr>
          <w:sz w:val="30"/>
          <w:szCs w:val="30"/>
        </w:rPr>
        <w:t>новлена система видеонаблюдения;</w:t>
      </w:r>
      <w:r w:rsidR="00725D97" w:rsidRPr="0070055C">
        <w:rPr>
          <w:sz w:val="30"/>
          <w:szCs w:val="30"/>
        </w:rPr>
        <w:t xml:space="preserve"> </w:t>
      </w:r>
      <w:r>
        <w:rPr>
          <w:sz w:val="30"/>
          <w:szCs w:val="30"/>
        </w:rPr>
        <w:t>2015</w:t>
      </w:r>
      <w:r w:rsidR="00725D97" w:rsidRPr="0070055C">
        <w:rPr>
          <w:sz w:val="30"/>
          <w:szCs w:val="30"/>
        </w:rPr>
        <w:t xml:space="preserve"> год, здравоохранение</w:t>
      </w:r>
      <w:r>
        <w:rPr>
          <w:sz w:val="30"/>
          <w:szCs w:val="30"/>
        </w:rPr>
        <w:t xml:space="preserve">: </w:t>
      </w:r>
      <w:r w:rsidR="00725D97" w:rsidRPr="0070055C">
        <w:rPr>
          <w:sz w:val="30"/>
          <w:szCs w:val="30"/>
        </w:rPr>
        <w:t xml:space="preserve">создание </w:t>
      </w:r>
      <w:proofErr w:type="spellStart"/>
      <w:r w:rsidR="00725D97" w:rsidRPr="0070055C">
        <w:rPr>
          <w:sz w:val="30"/>
          <w:szCs w:val="30"/>
        </w:rPr>
        <w:t>физиокабинета</w:t>
      </w:r>
      <w:proofErr w:type="spellEnd"/>
      <w:r w:rsidR="00725D97" w:rsidRPr="0070055C">
        <w:rPr>
          <w:sz w:val="30"/>
          <w:szCs w:val="30"/>
        </w:rPr>
        <w:t xml:space="preserve"> и водолеч</w:t>
      </w:r>
      <w:r>
        <w:rPr>
          <w:sz w:val="30"/>
          <w:szCs w:val="30"/>
        </w:rPr>
        <w:t xml:space="preserve">ебницы в </w:t>
      </w:r>
      <w:proofErr w:type="spellStart"/>
      <w:r>
        <w:rPr>
          <w:sz w:val="30"/>
          <w:szCs w:val="30"/>
        </w:rPr>
        <w:t>Запрудненской</w:t>
      </w:r>
      <w:proofErr w:type="spellEnd"/>
      <w:r>
        <w:rPr>
          <w:sz w:val="30"/>
          <w:szCs w:val="30"/>
        </w:rPr>
        <w:t xml:space="preserve"> больнице;</w:t>
      </w:r>
      <w:r w:rsidR="00725D97" w:rsidRPr="0070055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2016 и 2017 </w:t>
      </w:r>
      <w:r w:rsidR="00725D97" w:rsidRPr="0070055C">
        <w:rPr>
          <w:sz w:val="30"/>
          <w:szCs w:val="30"/>
        </w:rPr>
        <w:t xml:space="preserve">годы: памятник Салтыкову-Щедрину, уличные часы и  карильон в Талдоме. 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="0061304C">
        <w:rPr>
          <w:rFonts w:ascii="Times New Roman" w:eastAsia="Calibri" w:hAnsi="Times New Roman"/>
          <w:sz w:val="30"/>
          <w:szCs w:val="30"/>
          <w:lang w:eastAsia="ru-RU"/>
        </w:rPr>
        <w:t>2018</w:t>
      </w: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 году, как и раньше, мы уделяли внимание храмам, духовному воспитанию детей, возвращению к высоким моральным принципам, которые в равной степени важны и церкви, и власти</w:t>
      </w:r>
      <w:r w:rsidR="0061304C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 всегда актуальны в развитии церковно-государственного диалога и взаимодействия.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И поэтому в </w:t>
      </w:r>
      <w:r w:rsidR="0061304C">
        <w:rPr>
          <w:sz w:val="30"/>
          <w:szCs w:val="30"/>
        </w:rPr>
        <w:t>2018</w:t>
      </w:r>
      <w:r w:rsidRPr="0070055C">
        <w:rPr>
          <w:sz w:val="30"/>
          <w:szCs w:val="30"/>
        </w:rPr>
        <w:t xml:space="preserve"> году День благотворительного труда прошёл под знаком ремонта фасада здания храма Архангела Михаила – единственного храма в городе. Сегодня мы видим, насколько красивым стал храм – сердце Талдома, духовный центр города.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Благодарен руководителям предприятий и организаций, коллективам – всем, кто внес вклад в этот поистине народный проект.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>Убеждён, что помощь церкви – это нравственный долг, обязанность, гражданская позиция и естественное проявление духовной сущности человека.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Талдомский городской округ - это территория спорта, здорового образа жизни. Территория, где непрерывной чередой проходят масштабные региональные, муниципальные спортивные соревнования. Наша идеология  проста – общество, люди должны почувствовать, что здоровый – значит успешный.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lastRenderedPageBreak/>
        <w:t>Округ, как и страна, как и весь мир, страстно и яростно болел, следя за батал</w:t>
      </w:r>
      <w:r w:rsidR="0061304C">
        <w:rPr>
          <w:sz w:val="30"/>
          <w:szCs w:val="30"/>
        </w:rPr>
        <w:t>иями Чемпионата мира по футболу</w:t>
      </w:r>
      <w:proofErr w:type="gramStart"/>
      <w:r w:rsidR="0061304C">
        <w:rPr>
          <w:sz w:val="30"/>
          <w:szCs w:val="30"/>
        </w:rPr>
        <w:t>.</w:t>
      </w:r>
      <w:proofErr w:type="gramEnd"/>
      <w:r w:rsidR="0061304C">
        <w:rPr>
          <w:sz w:val="30"/>
          <w:szCs w:val="30"/>
        </w:rPr>
        <w:t xml:space="preserve"> </w:t>
      </w:r>
      <w:proofErr w:type="spellStart"/>
      <w:r w:rsidR="0061304C">
        <w:rPr>
          <w:sz w:val="30"/>
          <w:szCs w:val="30"/>
        </w:rPr>
        <w:t>Фан</w:t>
      </w:r>
      <w:r w:rsidRPr="0070055C">
        <w:rPr>
          <w:sz w:val="30"/>
          <w:szCs w:val="30"/>
        </w:rPr>
        <w:t>зона</w:t>
      </w:r>
      <w:proofErr w:type="spellEnd"/>
      <w:r w:rsidRPr="0070055C">
        <w:rPr>
          <w:sz w:val="30"/>
          <w:szCs w:val="30"/>
        </w:rPr>
        <w:t xml:space="preserve"> в центре города стала местом, где </w:t>
      </w:r>
      <w:proofErr w:type="spellStart"/>
      <w:r w:rsidRPr="0070055C">
        <w:rPr>
          <w:sz w:val="30"/>
          <w:szCs w:val="30"/>
        </w:rPr>
        <w:t>взмывался</w:t>
      </w:r>
      <w:proofErr w:type="spellEnd"/>
      <w:r w:rsidRPr="0070055C">
        <w:rPr>
          <w:sz w:val="30"/>
          <w:szCs w:val="30"/>
        </w:rPr>
        <w:t xml:space="preserve"> в небо Флаг России в честь победных голов российской сборной, где в едином порыве, в атмосфере грандиозного спортивного события все ликовали и радовались успехам российского футбола.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У нас сильные футбольные традиции. В </w:t>
      </w:r>
      <w:r w:rsidR="0061304C">
        <w:rPr>
          <w:sz w:val="30"/>
          <w:szCs w:val="30"/>
        </w:rPr>
        <w:t xml:space="preserve">2019 </w:t>
      </w:r>
      <w:r w:rsidRPr="0070055C">
        <w:rPr>
          <w:sz w:val="30"/>
          <w:szCs w:val="30"/>
        </w:rPr>
        <w:t xml:space="preserve">году мы создадим сборную округа по футболу, будем поддерживать развитие футбола на всей территории, во всех возрастных категориях. 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Всего же по итогам года в систематические занятия физической культурой и спортом вовлечено </w:t>
      </w:r>
      <w:r w:rsidR="0061304C">
        <w:rPr>
          <w:sz w:val="30"/>
          <w:szCs w:val="30"/>
        </w:rPr>
        <w:t>43%</w:t>
      </w:r>
      <w:r w:rsidRPr="0070055C">
        <w:rPr>
          <w:sz w:val="30"/>
          <w:szCs w:val="30"/>
        </w:rPr>
        <w:t xml:space="preserve"> населения, что превышает областной показатель.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proofErr w:type="gramStart"/>
      <w:r w:rsidRPr="0070055C">
        <w:rPr>
          <w:sz w:val="30"/>
          <w:szCs w:val="30"/>
        </w:rPr>
        <w:t xml:space="preserve">Высокая численность занимающихся связана с современными формами работы, оптимальным расписанием спортивных учреждений, внедрением всероссийского физкультурно-спортивного комплекса ГТО. </w:t>
      </w:r>
      <w:proofErr w:type="gramEnd"/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спортивных секциях и группах по </w:t>
      </w:r>
      <w:r w:rsidR="0061304C">
        <w:rPr>
          <w:sz w:val="30"/>
          <w:szCs w:val="30"/>
        </w:rPr>
        <w:t>28</w:t>
      </w:r>
      <w:r w:rsidRPr="0070055C">
        <w:rPr>
          <w:sz w:val="30"/>
          <w:szCs w:val="30"/>
        </w:rPr>
        <w:t xml:space="preserve"> видам спорта занимается более </w:t>
      </w:r>
      <w:r w:rsidR="0061304C">
        <w:rPr>
          <w:sz w:val="30"/>
          <w:szCs w:val="30"/>
        </w:rPr>
        <w:t>3,5 т</w:t>
      </w:r>
      <w:r w:rsidRPr="0070055C">
        <w:rPr>
          <w:sz w:val="30"/>
          <w:szCs w:val="30"/>
        </w:rPr>
        <w:t xml:space="preserve">ысяч человек. Созданы сборные команды по боксу, самбо и плаванию, спортсмены которых успешно выступают на областных и российских соревнованиях.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течение года стабильно высокие результаты показали спортсмены сборной команды по боксу под руководством тренера Сергея </w:t>
      </w:r>
      <w:proofErr w:type="spellStart"/>
      <w:r w:rsidRPr="0070055C">
        <w:rPr>
          <w:sz w:val="30"/>
          <w:szCs w:val="30"/>
        </w:rPr>
        <w:t>Говоркова</w:t>
      </w:r>
      <w:proofErr w:type="spellEnd"/>
      <w:r w:rsidRPr="0070055C">
        <w:rPr>
          <w:sz w:val="30"/>
          <w:szCs w:val="30"/>
        </w:rPr>
        <w:t xml:space="preserve">. Это  победы в первенстве Московской области, во всероссийском турнире «Олимпийские надежды», всероссийском турнире «Кубок Дружбы».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Всё это – свидетельство того, насколько сильны традиции бокса, какая самоотдача, какой труд стоит за этими победами, украшающими Талдомский округ. </w:t>
      </w:r>
    </w:p>
    <w:p w:rsidR="00725D97" w:rsidRPr="0070055C" w:rsidRDefault="00357192" w:rsidP="00725D97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соревнованиях ЦФО </w:t>
      </w:r>
      <w:r w:rsidR="00725D97" w:rsidRPr="0070055C">
        <w:rPr>
          <w:sz w:val="30"/>
          <w:szCs w:val="30"/>
        </w:rPr>
        <w:t xml:space="preserve">успешно выступили самбисты под руководством тренера Александра Стулова. В копилке спортсменов по кикбоксингу под руководством Михаила Азимова появилась серебряная медаль чемпионата мира. В спорте сверхлегкой авиации экипаж Алексея Киреева и Александра Антонова стал победителем чемпионата России.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Мы гордимся чемпионом мира, многократным рекордсменом в пауэрлифтинге (</w:t>
      </w:r>
      <w:proofErr w:type="gramStart"/>
      <w:r w:rsidRPr="0070055C">
        <w:rPr>
          <w:sz w:val="30"/>
          <w:szCs w:val="30"/>
        </w:rPr>
        <w:t>жим</w:t>
      </w:r>
      <w:proofErr w:type="gramEnd"/>
      <w:r w:rsidRPr="0070055C">
        <w:rPr>
          <w:sz w:val="30"/>
          <w:szCs w:val="30"/>
        </w:rPr>
        <w:t xml:space="preserve"> лежа) Андреем </w:t>
      </w:r>
      <w:proofErr w:type="spellStart"/>
      <w:r w:rsidRPr="0070055C">
        <w:rPr>
          <w:sz w:val="30"/>
          <w:szCs w:val="30"/>
        </w:rPr>
        <w:t>Сапожонковым</w:t>
      </w:r>
      <w:proofErr w:type="spellEnd"/>
      <w:r w:rsidRPr="0070055C">
        <w:rPr>
          <w:sz w:val="30"/>
          <w:szCs w:val="30"/>
        </w:rPr>
        <w:t>, который показывает пример силы, выносливости в этом виде спорта.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Четыре года подряд у нас проходит лыжный марафон </w:t>
      </w:r>
      <w:r w:rsidR="00357192">
        <w:rPr>
          <w:sz w:val="30"/>
          <w:szCs w:val="30"/>
        </w:rPr>
        <w:t>«</w:t>
      </w:r>
      <w:proofErr w:type="spellStart"/>
      <w:r w:rsidRPr="0070055C">
        <w:rPr>
          <w:sz w:val="30"/>
          <w:szCs w:val="30"/>
        </w:rPr>
        <w:t>Николов</w:t>
      </w:r>
      <w:proofErr w:type="spellEnd"/>
      <w:r w:rsidRPr="0070055C">
        <w:rPr>
          <w:sz w:val="30"/>
          <w:szCs w:val="30"/>
        </w:rPr>
        <w:t>-Перевоз</w:t>
      </w:r>
      <w:r w:rsidR="00357192">
        <w:rPr>
          <w:sz w:val="30"/>
          <w:szCs w:val="30"/>
        </w:rPr>
        <w:t>»</w:t>
      </w:r>
      <w:r w:rsidRPr="0070055C">
        <w:rPr>
          <w:sz w:val="30"/>
          <w:szCs w:val="30"/>
        </w:rPr>
        <w:t xml:space="preserve">. Это всегда тысячи зрителей, </w:t>
      </w:r>
      <w:proofErr w:type="gramStart"/>
      <w:r w:rsidRPr="0070055C">
        <w:rPr>
          <w:sz w:val="30"/>
          <w:szCs w:val="30"/>
        </w:rPr>
        <w:t>более тысячи спортсменов</w:t>
      </w:r>
      <w:proofErr w:type="gramEnd"/>
      <w:r w:rsidRPr="0070055C">
        <w:rPr>
          <w:sz w:val="30"/>
          <w:szCs w:val="30"/>
        </w:rPr>
        <w:t xml:space="preserve">, в том числе </w:t>
      </w:r>
      <w:r w:rsidRPr="0070055C">
        <w:rPr>
          <w:sz w:val="30"/>
          <w:szCs w:val="30"/>
        </w:rPr>
        <w:lastRenderedPageBreak/>
        <w:t xml:space="preserve">олимпийских чемпионов, чемпионов мира и Европы, сильнейших марафонцев. Это лыжники из </w:t>
      </w:r>
      <w:r w:rsidR="00357192">
        <w:rPr>
          <w:sz w:val="30"/>
          <w:szCs w:val="30"/>
        </w:rPr>
        <w:t>34-х</w:t>
      </w:r>
      <w:r w:rsidRPr="0070055C">
        <w:rPr>
          <w:sz w:val="30"/>
          <w:szCs w:val="30"/>
        </w:rPr>
        <w:t xml:space="preserve"> субъектов Российской Федерации, из </w:t>
      </w:r>
      <w:r w:rsidR="00357192">
        <w:rPr>
          <w:sz w:val="30"/>
          <w:szCs w:val="30"/>
        </w:rPr>
        <w:t>170</w:t>
      </w:r>
      <w:r w:rsidRPr="0070055C">
        <w:rPr>
          <w:sz w:val="30"/>
          <w:szCs w:val="30"/>
        </w:rPr>
        <w:t xml:space="preserve"> городов страны. У нас сильные лыжные традиции, особенно в </w:t>
      </w:r>
      <w:proofErr w:type="spellStart"/>
      <w:r w:rsidRPr="0070055C">
        <w:rPr>
          <w:sz w:val="30"/>
          <w:szCs w:val="30"/>
        </w:rPr>
        <w:t>Запрудне</w:t>
      </w:r>
      <w:proofErr w:type="spellEnd"/>
      <w:r w:rsidRPr="0070055C">
        <w:rPr>
          <w:sz w:val="30"/>
          <w:szCs w:val="30"/>
        </w:rPr>
        <w:t xml:space="preserve"> и Талдоме, проложены лыжные трассы. Создаётся лыжная сборная, что позволит участвовать в региональных и российских соревнованиях. </w:t>
      </w:r>
      <w:r w:rsidR="00357192">
        <w:rPr>
          <w:sz w:val="30"/>
          <w:szCs w:val="30"/>
        </w:rPr>
        <w:t>«</w:t>
      </w:r>
      <w:proofErr w:type="spellStart"/>
      <w:r w:rsidRPr="0070055C">
        <w:rPr>
          <w:sz w:val="30"/>
          <w:szCs w:val="30"/>
        </w:rPr>
        <w:t>Николов</w:t>
      </w:r>
      <w:proofErr w:type="spellEnd"/>
      <w:r w:rsidRPr="0070055C">
        <w:rPr>
          <w:sz w:val="30"/>
          <w:szCs w:val="30"/>
        </w:rPr>
        <w:t xml:space="preserve"> </w:t>
      </w:r>
      <w:r w:rsidR="00357192">
        <w:rPr>
          <w:sz w:val="30"/>
          <w:szCs w:val="30"/>
        </w:rPr>
        <w:t>–</w:t>
      </w:r>
      <w:r w:rsidRPr="0070055C">
        <w:rPr>
          <w:sz w:val="30"/>
          <w:szCs w:val="30"/>
        </w:rPr>
        <w:t xml:space="preserve"> Перевоз</w:t>
      </w:r>
      <w:r w:rsidR="00357192">
        <w:rPr>
          <w:sz w:val="30"/>
          <w:szCs w:val="30"/>
        </w:rPr>
        <w:t>»</w:t>
      </w:r>
      <w:r w:rsidRPr="0070055C">
        <w:rPr>
          <w:sz w:val="30"/>
          <w:szCs w:val="30"/>
        </w:rPr>
        <w:t xml:space="preserve"> вдохновляет спортсменов. На чемпионов равняются дети, марафон пробуждает интерес к лыжам, образу жизни, который диктует этот красивый вид спорта.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сфере молодёжной политики приоритетным направлением остается патриотическое воспитание.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На сегодняшний день в рядах «ЮНАРМИИ» состоит более ста учащихся из </w:t>
      </w:r>
      <w:r w:rsidR="00357192">
        <w:rPr>
          <w:sz w:val="30"/>
          <w:szCs w:val="30"/>
        </w:rPr>
        <w:t xml:space="preserve">14 </w:t>
      </w:r>
      <w:r w:rsidRPr="0070055C">
        <w:rPr>
          <w:sz w:val="30"/>
          <w:szCs w:val="30"/>
        </w:rPr>
        <w:t xml:space="preserve">школ округа.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Молодёжная политика округа – это в том числе развитие движения КВН, День молодёжи, День семьи, любви и верности, </w:t>
      </w:r>
      <w:proofErr w:type="spellStart"/>
      <w:r w:rsidRPr="0070055C">
        <w:rPr>
          <w:sz w:val="30"/>
          <w:szCs w:val="30"/>
        </w:rPr>
        <w:t>данс</w:t>
      </w:r>
      <w:proofErr w:type="spellEnd"/>
      <w:r w:rsidRPr="0070055C">
        <w:rPr>
          <w:sz w:val="30"/>
          <w:szCs w:val="30"/>
        </w:rPr>
        <w:t>-шоу. Это и работа молодежного парламента, молодежного центра «Выбор».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Совместно с центром занятости организована работа по временному трудоустройству подростков в летний период. Нам удалось обеспечить летнее трудоустройство </w:t>
      </w:r>
      <w:r w:rsidR="00357192">
        <w:rPr>
          <w:sz w:val="30"/>
          <w:szCs w:val="30"/>
        </w:rPr>
        <w:t>320</w:t>
      </w:r>
      <w:r w:rsidRPr="0070055C">
        <w:rPr>
          <w:sz w:val="30"/>
          <w:szCs w:val="30"/>
        </w:rPr>
        <w:t xml:space="preserve"> подростков, в два раза превысив плановые цифры. В </w:t>
      </w:r>
      <w:r w:rsidR="00357192">
        <w:rPr>
          <w:sz w:val="30"/>
          <w:szCs w:val="30"/>
        </w:rPr>
        <w:t>2019</w:t>
      </w:r>
      <w:r w:rsidRPr="0070055C">
        <w:rPr>
          <w:sz w:val="30"/>
          <w:szCs w:val="30"/>
        </w:rPr>
        <w:t xml:space="preserve"> году мы будем наращивать эту тенденцию, трудом воспитывая правильные жизненные ориентиры.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Набирает обороты деятельность всероссийской общественной организации - военно-патриотиче</w:t>
      </w:r>
      <w:r w:rsidR="00357192">
        <w:rPr>
          <w:sz w:val="30"/>
          <w:szCs w:val="30"/>
        </w:rPr>
        <w:t xml:space="preserve">ского клуба «Вымпел – Талдом».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2018 год Президентом РФ был объявлен Годом добровольца (волонтера). В Талдомском округе это нашло отражение в развитии волонтёрского движения, которым охвачено свыше трёхсот  человек.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19-ом году начинается подготовка к празднованию </w:t>
      </w:r>
      <w:r w:rsidR="00357192">
        <w:rPr>
          <w:sz w:val="30"/>
          <w:szCs w:val="30"/>
        </w:rPr>
        <w:t>75-летия Великой</w:t>
      </w:r>
      <w:r w:rsidRPr="0070055C">
        <w:rPr>
          <w:sz w:val="30"/>
          <w:szCs w:val="30"/>
        </w:rPr>
        <w:t xml:space="preserve"> Победы. Волонтерский корпус округа должен развивать движение «Волонтеры Победы».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Мы придаем большое значение развитию туризма. Красота природы Талдомского округа, богатая  история и культура – основа его туристского потенциала.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Загородные гостиничные комплексы, отели и базы отдыха: «Кантри </w:t>
      </w:r>
      <w:proofErr w:type="spellStart"/>
      <w:r w:rsidRPr="0070055C">
        <w:rPr>
          <w:sz w:val="30"/>
          <w:szCs w:val="30"/>
        </w:rPr>
        <w:t>Резорт</w:t>
      </w:r>
      <w:proofErr w:type="spellEnd"/>
      <w:r w:rsidRPr="0070055C">
        <w:rPr>
          <w:sz w:val="30"/>
          <w:szCs w:val="30"/>
        </w:rPr>
        <w:t>»,  «Лепота», «</w:t>
      </w:r>
      <w:proofErr w:type="spellStart"/>
      <w:r w:rsidRPr="0070055C">
        <w:rPr>
          <w:sz w:val="30"/>
          <w:szCs w:val="30"/>
        </w:rPr>
        <w:t>Веретьево</w:t>
      </w:r>
      <w:proofErr w:type="spellEnd"/>
      <w:r w:rsidRPr="0070055C">
        <w:rPr>
          <w:sz w:val="30"/>
          <w:szCs w:val="30"/>
        </w:rPr>
        <w:t>», «</w:t>
      </w:r>
      <w:proofErr w:type="spellStart"/>
      <w:r w:rsidRPr="0070055C">
        <w:rPr>
          <w:sz w:val="30"/>
          <w:szCs w:val="30"/>
        </w:rPr>
        <w:t>Грасс</w:t>
      </w:r>
      <w:proofErr w:type="spellEnd"/>
      <w:r w:rsidRPr="0070055C">
        <w:rPr>
          <w:sz w:val="30"/>
          <w:szCs w:val="30"/>
        </w:rPr>
        <w:t xml:space="preserve"> парк» привлекают большое количество туристов. Высокий уровень сервиса влияет на туристический климат.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lastRenderedPageBreak/>
        <w:t>Заказник «Журавлиная Родина» и исторические усадьбы Талдомского городского округа задействованы в проектах «</w:t>
      </w:r>
      <w:proofErr w:type="spellStart"/>
      <w:r w:rsidRPr="0070055C">
        <w:rPr>
          <w:sz w:val="30"/>
          <w:szCs w:val="30"/>
        </w:rPr>
        <w:t>Экоэлектричка</w:t>
      </w:r>
      <w:proofErr w:type="spellEnd"/>
      <w:r w:rsidRPr="0070055C">
        <w:rPr>
          <w:sz w:val="30"/>
          <w:szCs w:val="30"/>
        </w:rPr>
        <w:t>», «Усадебный экспресс», которые реализуются при поддержке Министерства культуры Московской области и «Ц</w:t>
      </w:r>
      <w:r w:rsidR="00357192">
        <w:rPr>
          <w:sz w:val="30"/>
          <w:szCs w:val="30"/>
        </w:rPr>
        <w:t xml:space="preserve">ППК».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У нас растёт турпоток. В </w:t>
      </w:r>
      <w:r w:rsidR="00357192">
        <w:rPr>
          <w:sz w:val="30"/>
          <w:szCs w:val="30"/>
        </w:rPr>
        <w:t>2018</w:t>
      </w:r>
      <w:r w:rsidRPr="0070055C">
        <w:rPr>
          <w:sz w:val="30"/>
          <w:szCs w:val="30"/>
        </w:rPr>
        <w:t xml:space="preserve"> году цифра возросла на 12% по сравнению с предыдущим годом – со </w:t>
      </w:r>
      <w:r w:rsidR="00357192">
        <w:rPr>
          <w:sz w:val="30"/>
          <w:szCs w:val="30"/>
        </w:rPr>
        <w:t xml:space="preserve">125 </w:t>
      </w:r>
      <w:r w:rsidRPr="0070055C">
        <w:rPr>
          <w:sz w:val="30"/>
          <w:szCs w:val="30"/>
        </w:rPr>
        <w:t xml:space="preserve">тысяч человек  до </w:t>
      </w:r>
      <w:r w:rsidR="00357192">
        <w:rPr>
          <w:sz w:val="30"/>
          <w:szCs w:val="30"/>
        </w:rPr>
        <w:t xml:space="preserve">140 </w:t>
      </w:r>
      <w:r w:rsidRPr="0070055C">
        <w:rPr>
          <w:sz w:val="30"/>
          <w:szCs w:val="30"/>
        </w:rPr>
        <w:t xml:space="preserve">тысяч. А за четыре года турпоток вырос более чем в два раза.  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Важным фактором развития территории является безопасность, которая обеспечивается системным механизмом и комплексом мероприятий.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У нас успешно работает служба ЕДДС 112, функции которой мы расширили, тем самым повысив ответственность за уровень координации и результат.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То есть 112 - не только диспетчерский телефон, куда приходит сигнал о проблеме. Это и служба сопровождения с обязательной обратной связью, вплоть до полного устранения проблемы, что позволило значительно снизить количество обращений и жалоб в </w:t>
      </w:r>
      <w:r w:rsidR="002F15C6">
        <w:rPr>
          <w:sz w:val="30"/>
          <w:szCs w:val="30"/>
        </w:rPr>
        <w:t>«</w:t>
      </w:r>
      <w:proofErr w:type="spellStart"/>
      <w:r w:rsidRPr="0070055C">
        <w:rPr>
          <w:sz w:val="30"/>
          <w:szCs w:val="30"/>
        </w:rPr>
        <w:t>Добродел</w:t>
      </w:r>
      <w:proofErr w:type="spellEnd"/>
      <w:r w:rsidR="002F15C6">
        <w:rPr>
          <w:sz w:val="30"/>
          <w:szCs w:val="30"/>
        </w:rPr>
        <w:t>»</w:t>
      </w:r>
      <w:r w:rsidRPr="0070055C">
        <w:rPr>
          <w:sz w:val="30"/>
          <w:szCs w:val="30"/>
        </w:rPr>
        <w:t>, в Правительство Московской области.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Такой формат работы позитивно воспринят жителями – если в </w:t>
      </w:r>
      <w:r w:rsidR="002F15C6">
        <w:rPr>
          <w:sz w:val="30"/>
          <w:szCs w:val="30"/>
        </w:rPr>
        <w:t xml:space="preserve">2017 </w:t>
      </w:r>
      <w:r w:rsidRPr="0070055C">
        <w:rPr>
          <w:sz w:val="30"/>
          <w:szCs w:val="30"/>
        </w:rPr>
        <w:t xml:space="preserve">году в ЕДДС поступило около </w:t>
      </w:r>
      <w:r w:rsidR="002F15C6">
        <w:rPr>
          <w:sz w:val="30"/>
          <w:szCs w:val="30"/>
        </w:rPr>
        <w:t>53</w:t>
      </w:r>
      <w:r w:rsidRPr="0070055C">
        <w:rPr>
          <w:sz w:val="30"/>
          <w:szCs w:val="30"/>
        </w:rPr>
        <w:t xml:space="preserve"> тысяч звонков, то в </w:t>
      </w:r>
      <w:r w:rsidR="002F15C6">
        <w:rPr>
          <w:sz w:val="30"/>
          <w:szCs w:val="30"/>
        </w:rPr>
        <w:t>2018</w:t>
      </w:r>
      <w:r w:rsidRPr="0070055C">
        <w:rPr>
          <w:sz w:val="30"/>
          <w:szCs w:val="30"/>
        </w:rPr>
        <w:t xml:space="preserve"> году уже около </w:t>
      </w:r>
      <w:r w:rsidR="002F15C6">
        <w:rPr>
          <w:sz w:val="30"/>
          <w:szCs w:val="30"/>
        </w:rPr>
        <w:t>57</w:t>
      </w:r>
      <w:r w:rsidRPr="0070055C">
        <w:rPr>
          <w:sz w:val="30"/>
          <w:szCs w:val="30"/>
        </w:rPr>
        <w:t xml:space="preserve"> тысяч.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 В </w:t>
      </w:r>
      <w:r w:rsidR="002F15C6">
        <w:rPr>
          <w:sz w:val="30"/>
          <w:szCs w:val="30"/>
        </w:rPr>
        <w:t>2019</w:t>
      </w:r>
      <w:r w:rsidRPr="0070055C">
        <w:rPr>
          <w:sz w:val="30"/>
          <w:szCs w:val="30"/>
        </w:rPr>
        <w:t xml:space="preserve"> году будет продолжена работа по развитию Системы 112 с подключением новых сервисов, в том числе по интеграции её с другими системами общественной безопасности. Сегодня МКУ Талдом</w:t>
      </w:r>
      <w:r w:rsidR="002F15C6">
        <w:rPr>
          <w:sz w:val="30"/>
          <w:szCs w:val="30"/>
        </w:rPr>
        <w:t>-</w:t>
      </w:r>
      <w:r w:rsidRPr="0070055C">
        <w:rPr>
          <w:sz w:val="30"/>
          <w:szCs w:val="30"/>
        </w:rPr>
        <w:t>112 согласно интегральной оценке деятельности ЕДДС региона входит в число лидеров по оперативности и качеству обработки обращений.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Мы продолжаем создавать тотальное </w:t>
      </w:r>
      <w:proofErr w:type="spellStart"/>
      <w:r w:rsidRPr="0070055C">
        <w:rPr>
          <w:sz w:val="30"/>
          <w:szCs w:val="30"/>
        </w:rPr>
        <w:t>видеоприкрытие</w:t>
      </w:r>
      <w:proofErr w:type="spellEnd"/>
      <w:r w:rsidRPr="0070055C">
        <w:rPr>
          <w:sz w:val="30"/>
          <w:szCs w:val="30"/>
        </w:rPr>
        <w:t xml:space="preserve"> территории: в </w:t>
      </w:r>
      <w:r w:rsidR="002F15C6">
        <w:rPr>
          <w:sz w:val="30"/>
          <w:szCs w:val="30"/>
        </w:rPr>
        <w:t>2018</w:t>
      </w:r>
      <w:r w:rsidRPr="0070055C">
        <w:rPr>
          <w:sz w:val="30"/>
          <w:szCs w:val="30"/>
        </w:rPr>
        <w:t xml:space="preserve"> году в рамках системы «Безопасный регион» было установлено  186 камер - увеличение к </w:t>
      </w:r>
      <w:r w:rsidR="002F15C6">
        <w:rPr>
          <w:sz w:val="30"/>
          <w:szCs w:val="30"/>
        </w:rPr>
        <w:t>2017</w:t>
      </w:r>
      <w:r w:rsidRPr="0070055C">
        <w:rPr>
          <w:sz w:val="30"/>
          <w:szCs w:val="30"/>
        </w:rPr>
        <w:t xml:space="preserve"> году на 130 единиц. Это  позволяет структурам общественной безопасности и операторам 112 в полной мере контролировать места массовых потоков людей и транспорта.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Талдомском округе развивается служба предоставления услуг по принципу </w:t>
      </w:r>
      <w:r w:rsidR="002F15C6">
        <w:rPr>
          <w:sz w:val="30"/>
          <w:szCs w:val="30"/>
        </w:rPr>
        <w:t>«</w:t>
      </w:r>
      <w:r w:rsidRPr="0070055C">
        <w:rPr>
          <w:sz w:val="30"/>
          <w:szCs w:val="30"/>
        </w:rPr>
        <w:t>одного окна</w:t>
      </w:r>
      <w:r w:rsidR="002F15C6">
        <w:rPr>
          <w:sz w:val="30"/>
          <w:szCs w:val="30"/>
        </w:rPr>
        <w:t>»</w:t>
      </w:r>
      <w:r w:rsidRPr="0070055C">
        <w:rPr>
          <w:sz w:val="30"/>
          <w:szCs w:val="30"/>
        </w:rPr>
        <w:t xml:space="preserve">. </w:t>
      </w:r>
      <w:proofErr w:type="gramStart"/>
      <w:r w:rsidRPr="0070055C">
        <w:rPr>
          <w:sz w:val="30"/>
          <w:szCs w:val="30"/>
        </w:rPr>
        <w:t>Талдомский</w:t>
      </w:r>
      <w:proofErr w:type="gramEnd"/>
      <w:r w:rsidRPr="0070055C">
        <w:rPr>
          <w:sz w:val="30"/>
          <w:szCs w:val="30"/>
        </w:rPr>
        <w:t xml:space="preserve"> МФЦ, выполняя все требования и обязательства по  предоставлению  муниципальных и государственных услуг, является  своеобразным посредником между органами исполнительной власти и гражданами. Коллективом обеспечивается  максимально удобное для человека общение и предоставление услуг, </w:t>
      </w:r>
      <w:r w:rsidRPr="0070055C">
        <w:rPr>
          <w:sz w:val="30"/>
          <w:szCs w:val="30"/>
        </w:rPr>
        <w:lastRenderedPageBreak/>
        <w:t>исключая коррупционный фактор, бюрократию и долгое ожидание в очередях.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 МФЦ в </w:t>
      </w:r>
      <w:r w:rsidR="002F15C6">
        <w:rPr>
          <w:sz w:val="30"/>
          <w:szCs w:val="30"/>
        </w:rPr>
        <w:t>2018</w:t>
      </w:r>
      <w:r w:rsidRPr="0070055C">
        <w:rPr>
          <w:sz w:val="30"/>
          <w:szCs w:val="30"/>
        </w:rPr>
        <w:t xml:space="preserve"> году поступило около </w:t>
      </w:r>
      <w:r w:rsidR="002F15C6">
        <w:rPr>
          <w:sz w:val="30"/>
          <w:szCs w:val="30"/>
        </w:rPr>
        <w:t>85</w:t>
      </w:r>
      <w:r w:rsidRPr="0070055C">
        <w:rPr>
          <w:sz w:val="30"/>
          <w:szCs w:val="30"/>
        </w:rPr>
        <w:t xml:space="preserve"> тысяч обращений. Проведена работа по передаче картотек паспортного стола от управляющих компаний. Теперь все жители смогут получать справки и выписки в любом МФЦ по всему округу. Создана электронная база частного сектора. Открыт электронный МФЦ. Центр расширяет свою деятельность и становится главным звеном в предоставлении всего спектра электронных услуг. 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>Прошедший год вместил в себя огромное количество событий и дат. И всегда в центре работы исполнительной  власти - Человек, его интересы.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Наш приоритет  - прямая, тесная обратная связь с населением.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>Крайне важно детально проанализировать, почувствовать ситуацию на территориях - в городе, посёлках, сёлах, деревнях. Увидеть, услышать людей.</w:t>
      </w:r>
      <w:r w:rsidR="002F15C6">
        <w:rPr>
          <w:sz w:val="30"/>
          <w:szCs w:val="30"/>
        </w:rPr>
        <w:t xml:space="preserve">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 Критика, пожелания, требования, обращения, просьбы - все это ложится  в основу того управленческого механизма, который лишь набирает оборот.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Встречи с людьми, сходы, горячие линии, прямые эфиры, выезды на место,  штабы, планёрки, коллегии, социальные сети, широкое информирование  – всё это не только аккумулирует проблематику, но и даёт повод для немедленной реакции власти.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Я придаю этому общению особое значение и смысл. </w:t>
      </w:r>
    </w:p>
    <w:p w:rsidR="00725D97" w:rsidRPr="0070055C" w:rsidRDefault="00725D97" w:rsidP="00725D97">
      <w:pPr>
        <w:pStyle w:val="a3"/>
        <w:jc w:val="both"/>
        <w:rPr>
          <w:sz w:val="30"/>
          <w:szCs w:val="30"/>
        </w:rPr>
      </w:pPr>
      <w:r w:rsidRPr="0070055C">
        <w:rPr>
          <w:sz w:val="30"/>
          <w:szCs w:val="30"/>
        </w:rPr>
        <w:t xml:space="preserve">Только в единстве, сообща, опираясь на мнения людей, создавая рабочие группы с участием населения,  мы можем строить жизнеспособные планы и их реализовывать. 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>Друзья, этот образ бегущего человека на мониторе здесь не случаен.  Он меняет скорость, замедляя, ускоряя движение, иногда переходя на шаг.   Но он не останавливается! Никогда!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 В этом - смысл, идея, суть  нашей работы!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Именно в  этом - смысл  развития Талдомского городского округа – двигаться только вперёд, ставя новые цели, решая новые задачи и никогда не останавливаться </w:t>
      </w:r>
      <w:proofErr w:type="gramStart"/>
      <w:r w:rsidRPr="0070055C">
        <w:rPr>
          <w:rFonts w:ascii="Times New Roman" w:eastAsia="Calibri" w:hAnsi="Times New Roman"/>
          <w:sz w:val="30"/>
          <w:szCs w:val="30"/>
          <w:lang w:eastAsia="ru-RU"/>
        </w:rPr>
        <w:t>на</w:t>
      </w:r>
      <w:proofErr w:type="gramEnd"/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 достигнутом!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lastRenderedPageBreak/>
        <w:t xml:space="preserve">Не раз звучало и звучит мнение очень разных людей, что за четыре года в округе удалось создать то, о чём не приходилось даже мечтать.  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По числу объектов, по объёму стройки, по изменениям в отраслях, по </w:t>
      </w:r>
      <w:proofErr w:type="spellStart"/>
      <w:r w:rsidRPr="0070055C">
        <w:rPr>
          <w:rFonts w:ascii="Times New Roman" w:eastAsia="Calibri" w:hAnsi="Times New Roman"/>
          <w:sz w:val="30"/>
          <w:szCs w:val="30"/>
          <w:lang w:eastAsia="ru-RU"/>
        </w:rPr>
        <w:t>имиджевым</w:t>
      </w:r>
      <w:proofErr w:type="spellEnd"/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 активам, по качеству жизни…  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В результативной шкале мы изменили единицу измерения, оценивая позитив действительно масштабных  мероприятий не только миллионами и километрами, но и накалом эмоций, обратной связью, поддержкой, вдохновением, готовностью быть вместе с нами, благодарностью за </w:t>
      </w:r>
      <w:proofErr w:type="gramStart"/>
      <w:r w:rsidRPr="0070055C">
        <w:rPr>
          <w:rFonts w:ascii="Times New Roman" w:eastAsia="Calibri" w:hAnsi="Times New Roman"/>
          <w:sz w:val="30"/>
          <w:szCs w:val="30"/>
          <w:lang w:eastAsia="ru-RU"/>
        </w:rPr>
        <w:t>сделанное</w:t>
      </w:r>
      <w:proofErr w:type="gramEnd"/>
      <w:r w:rsidRPr="0070055C">
        <w:rPr>
          <w:rFonts w:ascii="Times New Roman" w:eastAsia="Calibri" w:hAnsi="Times New Roman"/>
          <w:sz w:val="30"/>
          <w:szCs w:val="30"/>
          <w:lang w:eastAsia="ru-RU"/>
        </w:rPr>
        <w:t>!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>Мы держали и держим темп! Мы всё теснее и плотнее взаимодействуем с Правительством Московской области, внедряясь в программы, опережая конкурентов.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>При более чем скромных стартовых возможностях территории прорываясь в лидеры!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 У  нас нет головокружения от успехов, как и отчаяния от сложных проблем, которые предстоит решать! </w:t>
      </w:r>
    </w:p>
    <w:p w:rsidR="00725D97" w:rsidRPr="0070055C" w:rsidRDefault="00725D97" w:rsidP="00725D97">
      <w:pPr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Уверен, что сегодняшнее состояние округа, управленческие механизмы, яркие, талантливые, трудолюбивые люди – залог больших перспектив, качественных перемен в жизни округа!  </w:t>
      </w:r>
    </w:p>
    <w:p w:rsidR="00725D97" w:rsidRPr="0070055C" w:rsidRDefault="00725D97" w:rsidP="00725D97">
      <w:pPr>
        <w:ind w:right="-8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Сегодня, здесь, в этом зале я слышу ваше дыхание, чувствую атмосферу зала, вижу ваши глаза. И верю в вас! Верю в Талдомский городской округ – в его возможности и перспективы! </w:t>
      </w:r>
    </w:p>
    <w:p w:rsidR="00725D97" w:rsidRPr="0070055C" w:rsidRDefault="00725D97" w:rsidP="00725D97">
      <w:pPr>
        <w:ind w:right="-8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70055C">
        <w:rPr>
          <w:rFonts w:ascii="Times New Roman" w:eastAsia="Calibri" w:hAnsi="Times New Roman"/>
          <w:sz w:val="30"/>
          <w:szCs w:val="30"/>
          <w:lang w:eastAsia="ru-RU"/>
        </w:rPr>
        <w:t>Уверен, что 2019 год станет годом созидания, больших событий, новых поводов для радости</w:t>
      </w:r>
      <w:r w:rsidR="002F15C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70055C">
        <w:rPr>
          <w:rFonts w:ascii="Times New Roman" w:eastAsia="Calibri" w:hAnsi="Times New Roman"/>
          <w:sz w:val="30"/>
          <w:szCs w:val="30"/>
          <w:lang w:eastAsia="ru-RU"/>
        </w:rPr>
        <w:t xml:space="preserve">и гордости за Талдомский край! </w:t>
      </w:r>
    </w:p>
    <w:p w:rsidR="00725D97" w:rsidRDefault="00725D97" w:rsidP="00725D9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0625D" w:rsidRDefault="0060625D"/>
    <w:sectPr w:rsidR="0060625D" w:rsidSect="002039D3">
      <w:footerReference w:type="even" r:id="rId5"/>
      <w:footerReference w:type="default" r:id="rId6"/>
      <w:pgSz w:w="11907" w:h="16840" w:code="9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A9" w:rsidRDefault="002F15C6" w:rsidP="009E0B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7CA9" w:rsidRDefault="002F15C6" w:rsidP="009E0B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A9" w:rsidRDefault="002F15C6" w:rsidP="009E0B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B77CA9" w:rsidRDefault="002F15C6" w:rsidP="009E0B58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97"/>
    <w:rsid w:val="00032CEC"/>
    <w:rsid w:val="00044D17"/>
    <w:rsid w:val="000A05E2"/>
    <w:rsid w:val="002F15C6"/>
    <w:rsid w:val="00357192"/>
    <w:rsid w:val="0060625D"/>
    <w:rsid w:val="0061304C"/>
    <w:rsid w:val="006B5107"/>
    <w:rsid w:val="0070055C"/>
    <w:rsid w:val="00725D97"/>
    <w:rsid w:val="00CD5F9C"/>
    <w:rsid w:val="00CE1B4D"/>
    <w:rsid w:val="00D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D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25D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25D97"/>
    <w:rPr>
      <w:rFonts w:ascii="Calibri" w:eastAsia="Times New Roman" w:hAnsi="Calibri" w:cs="Times New Roman"/>
    </w:rPr>
  </w:style>
  <w:style w:type="character" w:styleId="a6">
    <w:name w:val="page number"/>
    <w:basedOn w:val="a0"/>
    <w:rsid w:val="0072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5D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725D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25D97"/>
    <w:rPr>
      <w:rFonts w:ascii="Calibri" w:eastAsia="Times New Roman" w:hAnsi="Calibri" w:cs="Times New Roman"/>
    </w:rPr>
  </w:style>
  <w:style w:type="character" w:styleId="a6">
    <w:name w:val="page number"/>
    <w:basedOn w:val="a0"/>
    <w:rsid w:val="0072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8</cp:revision>
  <dcterms:created xsi:type="dcterms:W3CDTF">2019-03-06T11:57:00Z</dcterms:created>
  <dcterms:modified xsi:type="dcterms:W3CDTF">2019-03-06T12:51:00Z</dcterms:modified>
</cp:coreProperties>
</file>