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A2" w:rsidRDefault="000612A2" w:rsidP="00122542">
      <w:pPr>
        <w:rPr>
          <w:b/>
          <w:sz w:val="28"/>
          <w:szCs w:val="28"/>
        </w:rPr>
      </w:pPr>
      <w:bookmarkStart w:id="0" w:name="_GoBack"/>
      <w:bookmarkEnd w:id="0"/>
    </w:p>
    <w:p w:rsidR="00721104" w:rsidRDefault="00721104" w:rsidP="000612A2">
      <w:pPr>
        <w:jc w:val="center"/>
        <w:rPr>
          <w:b/>
          <w:sz w:val="28"/>
          <w:szCs w:val="28"/>
        </w:rPr>
      </w:pPr>
    </w:p>
    <w:p w:rsidR="00721104" w:rsidRPr="000612A2" w:rsidRDefault="00721104" w:rsidP="000612A2">
      <w:pPr>
        <w:jc w:val="center"/>
        <w:rPr>
          <w:b/>
          <w:sz w:val="28"/>
          <w:szCs w:val="28"/>
        </w:rPr>
      </w:pPr>
    </w:p>
    <w:p w:rsidR="000612A2" w:rsidRDefault="00122542" w:rsidP="0006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22542" w:rsidRDefault="00122542" w:rsidP="000612A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122542" w:rsidRDefault="00122542" w:rsidP="00122542">
      <w:pPr>
        <w:rPr>
          <w:sz w:val="20"/>
          <w:szCs w:val="20"/>
        </w:rPr>
      </w:pPr>
    </w:p>
    <w:p w:rsidR="00122542" w:rsidRPr="00122542" w:rsidRDefault="00122542" w:rsidP="00122542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141900,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алдом, пл. К.Маркса,12</w:t>
      </w:r>
      <w:r>
        <w:rPr>
          <w:sz w:val="20"/>
          <w:szCs w:val="20"/>
        </w:rPr>
        <w:tab/>
        <w:t>тел.8(49620)6-35-61</w:t>
      </w:r>
    </w:p>
    <w:p w:rsidR="000612A2" w:rsidRPr="000612A2" w:rsidRDefault="000612A2" w:rsidP="000612A2">
      <w:pPr>
        <w:jc w:val="center"/>
        <w:rPr>
          <w:b/>
          <w:sz w:val="28"/>
          <w:szCs w:val="28"/>
        </w:rPr>
      </w:pPr>
    </w:p>
    <w:p w:rsidR="000612A2" w:rsidRPr="000612A2" w:rsidRDefault="000612A2" w:rsidP="000612A2">
      <w:pPr>
        <w:jc w:val="center"/>
        <w:rPr>
          <w:b/>
          <w:sz w:val="28"/>
          <w:szCs w:val="28"/>
        </w:rPr>
      </w:pPr>
      <w:r w:rsidRPr="000612A2">
        <w:rPr>
          <w:b/>
          <w:sz w:val="28"/>
          <w:szCs w:val="28"/>
        </w:rPr>
        <w:t>РЕШЕНИЕ</w:t>
      </w:r>
    </w:p>
    <w:p w:rsidR="000612A2" w:rsidRDefault="000612A2" w:rsidP="000612A2">
      <w:pPr>
        <w:jc w:val="center"/>
        <w:rPr>
          <w:sz w:val="28"/>
          <w:szCs w:val="28"/>
        </w:rPr>
      </w:pPr>
    </w:p>
    <w:p w:rsidR="00224738" w:rsidRDefault="00224738" w:rsidP="00F377A9">
      <w:pPr>
        <w:rPr>
          <w:b/>
        </w:rPr>
      </w:pPr>
    </w:p>
    <w:p w:rsidR="00230894" w:rsidRDefault="00122542" w:rsidP="00122542">
      <w:pPr>
        <w:tabs>
          <w:tab w:val="left" w:pos="7810"/>
        </w:tabs>
        <w:rPr>
          <w:b/>
        </w:rPr>
      </w:pPr>
      <w:r>
        <w:rPr>
          <w:b/>
        </w:rPr>
        <w:t>от 27 декабря 2018 года</w:t>
      </w:r>
      <w:r>
        <w:rPr>
          <w:b/>
        </w:rPr>
        <w:tab/>
        <w:t>№ 126</w:t>
      </w:r>
    </w:p>
    <w:p w:rsidR="00721104" w:rsidRDefault="00721104" w:rsidP="00F377A9">
      <w:pPr>
        <w:rPr>
          <w:b/>
        </w:rPr>
      </w:pPr>
    </w:p>
    <w:p w:rsidR="00230894" w:rsidRPr="00721104" w:rsidRDefault="00230894" w:rsidP="00F377A9">
      <w:pPr>
        <w:rPr>
          <w:b/>
        </w:rPr>
      </w:pPr>
    </w:p>
    <w:p w:rsidR="009B2CE5" w:rsidRDefault="00F377A9" w:rsidP="009B2CE5">
      <w:pPr>
        <w:rPr>
          <w:b/>
        </w:rPr>
      </w:pPr>
      <w:r w:rsidRPr="00721104">
        <w:rPr>
          <w:b/>
        </w:rPr>
        <w:t>«</w:t>
      </w:r>
      <w:r w:rsidR="006D1B4B" w:rsidRPr="00721104">
        <w:rPr>
          <w:b/>
        </w:rPr>
        <w:t xml:space="preserve">О бюджете </w:t>
      </w:r>
      <w:proofErr w:type="gramStart"/>
      <w:r w:rsidR="006D1B4B" w:rsidRPr="00721104">
        <w:rPr>
          <w:b/>
        </w:rPr>
        <w:t>Талдомского</w:t>
      </w:r>
      <w:proofErr w:type="gramEnd"/>
      <w:r w:rsidR="006D1B4B" w:rsidRPr="00721104">
        <w:rPr>
          <w:b/>
        </w:rPr>
        <w:t xml:space="preserve"> </w:t>
      </w:r>
      <w:r w:rsidR="009B2CE5">
        <w:rPr>
          <w:b/>
        </w:rPr>
        <w:t>городского</w:t>
      </w:r>
    </w:p>
    <w:p w:rsidR="009D620F" w:rsidRPr="00721104" w:rsidRDefault="009B2CE5" w:rsidP="00F377A9">
      <w:pPr>
        <w:rPr>
          <w:b/>
        </w:rPr>
      </w:pPr>
      <w:r>
        <w:rPr>
          <w:b/>
        </w:rPr>
        <w:t xml:space="preserve">округа </w:t>
      </w:r>
      <w:r w:rsidR="00E0236F" w:rsidRPr="00721104">
        <w:rPr>
          <w:b/>
        </w:rPr>
        <w:t>на 201</w:t>
      </w:r>
      <w:r>
        <w:rPr>
          <w:b/>
        </w:rPr>
        <w:t>9</w:t>
      </w:r>
      <w:r w:rsidR="009D620F" w:rsidRPr="00721104">
        <w:rPr>
          <w:b/>
        </w:rPr>
        <w:t xml:space="preserve"> </w:t>
      </w:r>
      <w:r w:rsidR="006D1B4B" w:rsidRPr="00721104">
        <w:rPr>
          <w:b/>
        </w:rPr>
        <w:t xml:space="preserve"> год</w:t>
      </w:r>
      <w:r w:rsidR="009D620F" w:rsidRPr="00721104">
        <w:rPr>
          <w:b/>
        </w:rPr>
        <w:t xml:space="preserve"> и на плановый период</w:t>
      </w:r>
    </w:p>
    <w:p w:rsidR="006D1B4B" w:rsidRPr="00721104" w:rsidRDefault="00F85357" w:rsidP="00F377A9">
      <w:pPr>
        <w:rPr>
          <w:b/>
        </w:rPr>
      </w:pPr>
      <w:r w:rsidRPr="00721104">
        <w:rPr>
          <w:b/>
        </w:rPr>
        <w:t>20</w:t>
      </w:r>
      <w:r w:rsidR="009B2CE5">
        <w:rPr>
          <w:b/>
        </w:rPr>
        <w:t>20 и 2021</w:t>
      </w:r>
      <w:r w:rsidR="009D620F" w:rsidRPr="00721104">
        <w:rPr>
          <w:b/>
        </w:rPr>
        <w:t xml:space="preserve"> годов</w:t>
      </w:r>
      <w:r w:rsidR="00F377A9" w:rsidRPr="00721104">
        <w:rPr>
          <w:b/>
        </w:rPr>
        <w:t>»</w:t>
      </w:r>
    </w:p>
    <w:p w:rsidR="009B4773" w:rsidRPr="00721104" w:rsidRDefault="009B4773">
      <w:pPr>
        <w:pStyle w:val="a4"/>
        <w:tabs>
          <w:tab w:val="clear" w:pos="4677"/>
          <w:tab w:val="clear" w:pos="9355"/>
        </w:tabs>
        <w:rPr>
          <w:lang w:val="ru-RU"/>
        </w:rPr>
      </w:pPr>
    </w:p>
    <w:p w:rsidR="009B4773" w:rsidRPr="00721104" w:rsidRDefault="009B4773">
      <w:pPr>
        <w:pStyle w:val="a4"/>
        <w:tabs>
          <w:tab w:val="clear" w:pos="4677"/>
          <w:tab w:val="clear" w:pos="9355"/>
        </w:tabs>
        <w:rPr>
          <w:lang w:val="ru-RU"/>
        </w:rPr>
      </w:pPr>
    </w:p>
    <w:p w:rsidR="009B4773" w:rsidRPr="00721104" w:rsidRDefault="009B4773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1.</w:t>
      </w:r>
    </w:p>
    <w:p w:rsidR="0012254D" w:rsidRPr="00721104" w:rsidRDefault="009B4773">
      <w:pPr>
        <w:ind w:firstLine="720"/>
        <w:jc w:val="both"/>
      </w:pPr>
      <w:r w:rsidRPr="00721104">
        <w:t xml:space="preserve">1. Утвердить </w:t>
      </w:r>
      <w:r w:rsidR="0012254D" w:rsidRPr="00721104">
        <w:t xml:space="preserve">основные характеристики </w:t>
      </w:r>
      <w:r w:rsidRPr="00721104">
        <w:t>бюджет</w:t>
      </w:r>
      <w:r w:rsidR="0012254D" w:rsidRPr="00721104">
        <w:t>а</w:t>
      </w:r>
      <w:r w:rsidRPr="00721104">
        <w:t xml:space="preserve">  Талдомского </w:t>
      </w:r>
      <w:r w:rsidR="009B2CE5">
        <w:t xml:space="preserve">городского округа </w:t>
      </w:r>
      <w:r w:rsidR="005079F9" w:rsidRPr="00721104">
        <w:t xml:space="preserve">(далее </w:t>
      </w:r>
      <w:proofErr w:type="gramStart"/>
      <w:r w:rsidR="005079F9" w:rsidRPr="00721104">
        <w:t>–б</w:t>
      </w:r>
      <w:proofErr w:type="gramEnd"/>
      <w:r w:rsidR="005079F9" w:rsidRPr="00721104">
        <w:t>юджет</w:t>
      </w:r>
      <w:r w:rsidR="009B2CE5">
        <w:t xml:space="preserve"> округа</w:t>
      </w:r>
      <w:r w:rsidR="005079F9" w:rsidRPr="00721104">
        <w:t>)</w:t>
      </w:r>
      <w:r w:rsidRPr="00721104">
        <w:t xml:space="preserve"> </w:t>
      </w:r>
      <w:r w:rsidR="00E71787" w:rsidRPr="00721104">
        <w:t>на  201</w:t>
      </w:r>
      <w:r w:rsidR="009B2CE5">
        <w:t>9</w:t>
      </w:r>
      <w:r w:rsidRPr="00721104">
        <w:t xml:space="preserve"> год</w:t>
      </w:r>
      <w:r w:rsidR="0012254D" w:rsidRPr="00721104">
        <w:t>:</w:t>
      </w:r>
    </w:p>
    <w:p w:rsidR="0012254D" w:rsidRPr="00721104" w:rsidRDefault="0012254D">
      <w:pPr>
        <w:ind w:firstLine="720"/>
        <w:jc w:val="both"/>
      </w:pPr>
      <w:r w:rsidRPr="00721104">
        <w:t xml:space="preserve">а) общий объем доходов бюджета Талдомского </w:t>
      </w:r>
      <w:r w:rsidR="009B2CE5">
        <w:t xml:space="preserve">городского округа </w:t>
      </w:r>
      <w:r w:rsidR="00C82E64" w:rsidRPr="00721104">
        <w:t xml:space="preserve">в сумме  </w:t>
      </w:r>
      <w:r w:rsidR="00CE62C7">
        <w:t>2471540,06</w:t>
      </w:r>
      <w:r w:rsidR="007F466A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>уб., в том числе объем межбюджетных трансфертов, получаемых из других бюджетов бюджетной системы Российской Федерации</w:t>
      </w:r>
      <w:r w:rsidR="00E10AF8" w:rsidRPr="00721104">
        <w:t>,</w:t>
      </w:r>
      <w:r w:rsidRPr="00721104">
        <w:t xml:space="preserve"> в сумме  </w:t>
      </w:r>
      <w:r w:rsidR="007F466A">
        <w:t xml:space="preserve"> </w:t>
      </w:r>
      <w:r w:rsidR="00CE62C7">
        <w:t>1441640,06</w:t>
      </w:r>
      <w:r w:rsidR="007F466A">
        <w:t xml:space="preserve"> </w:t>
      </w:r>
      <w:r w:rsidRPr="00721104">
        <w:t>тыс.руб.</w:t>
      </w:r>
      <w:r w:rsidR="001218CE" w:rsidRPr="00721104">
        <w:t>;</w:t>
      </w:r>
    </w:p>
    <w:p w:rsidR="0012254D" w:rsidRPr="00721104" w:rsidRDefault="0012254D">
      <w:pPr>
        <w:ind w:firstLine="720"/>
        <w:jc w:val="both"/>
      </w:pPr>
      <w:r w:rsidRPr="00721104">
        <w:t>б) общий объем расходов бюджета Талдомского</w:t>
      </w:r>
      <w:r w:rsidR="009B2CE5">
        <w:t xml:space="preserve"> городского округа</w:t>
      </w:r>
      <w:r w:rsidRPr="00721104">
        <w:t xml:space="preserve"> </w:t>
      </w:r>
      <w:r w:rsidR="00C82E64" w:rsidRPr="00721104">
        <w:t xml:space="preserve">в сумме </w:t>
      </w:r>
      <w:r w:rsidR="00CE62C7">
        <w:t>2491631,0</w:t>
      </w:r>
      <w:r w:rsidR="007F466A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>уб.;</w:t>
      </w:r>
    </w:p>
    <w:p w:rsidR="00C12032" w:rsidRPr="00721104" w:rsidRDefault="0012254D">
      <w:pPr>
        <w:ind w:firstLine="720"/>
        <w:jc w:val="both"/>
        <w:rPr>
          <w:bCs/>
        </w:rPr>
      </w:pPr>
      <w:r w:rsidRPr="00721104">
        <w:t>в) дефицит бюджета Талдомского</w:t>
      </w:r>
      <w:r w:rsidR="009B2CE5">
        <w:t xml:space="preserve"> городского округа</w:t>
      </w:r>
      <w:r w:rsidRPr="00721104">
        <w:t xml:space="preserve"> </w:t>
      </w:r>
      <w:r w:rsidR="00C82E64" w:rsidRPr="00721104">
        <w:t>в сумме</w:t>
      </w:r>
      <w:r w:rsidR="007F466A">
        <w:t xml:space="preserve"> </w:t>
      </w:r>
      <w:r w:rsidR="00CE62C7">
        <w:t>20090,94</w:t>
      </w:r>
      <w:r w:rsidR="00DE2502" w:rsidRPr="00721104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>уб.</w:t>
      </w:r>
      <w:r w:rsidR="009B4773" w:rsidRPr="00721104">
        <w:t xml:space="preserve"> </w:t>
      </w:r>
      <w:r w:rsidR="009B4773" w:rsidRPr="00721104">
        <w:rPr>
          <w:bCs/>
        </w:rPr>
        <w:t xml:space="preserve"> </w:t>
      </w:r>
    </w:p>
    <w:p w:rsidR="009D620F" w:rsidRPr="00721104" w:rsidRDefault="009D620F">
      <w:pPr>
        <w:ind w:firstLine="720"/>
        <w:jc w:val="both"/>
        <w:rPr>
          <w:bCs/>
        </w:rPr>
      </w:pPr>
    </w:p>
    <w:p w:rsidR="00F17B83" w:rsidRPr="00721104" w:rsidRDefault="009D620F" w:rsidP="00F17B83">
      <w:pPr>
        <w:ind w:firstLine="720"/>
        <w:jc w:val="both"/>
        <w:rPr>
          <w:bCs/>
        </w:rPr>
      </w:pPr>
      <w:r w:rsidRPr="00721104">
        <w:rPr>
          <w:bCs/>
        </w:rPr>
        <w:t xml:space="preserve">2.Утвердить основные характеристики бюджета Талдомского </w:t>
      </w:r>
      <w:r w:rsidR="002A42F8">
        <w:rPr>
          <w:bCs/>
        </w:rPr>
        <w:t xml:space="preserve">городского округа </w:t>
      </w:r>
      <w:r w:rsidR="009B2CE5">
        <w:rPr>
          <w:bCs/>
        </w:rPr>
        <w:t>на плановый период 2020</w:t>
      </w:r>
      <w:r w:rsidRPr="00721104">
        <w:rPr>
          <w:bCs/>
        </w:rPr>
        <w:t xml:space="preserve"> и 20</w:t>
      </w:r>
      <w:r w:rsidR="009B2CE5">
        <w:rPr>
          <w:bCs/>
        </w:rPr>
        <w:t>21</w:t>
      </w:r>
      <w:r w:rsidRPr="00721104">
        <w:rPr>
          <w:bCs/>
        </w:rPr>
        <w:t xml:space="preserve"> годов:</w:t>
      </w:r>
    </w:p>
    <w:p w:rsidR="009D620F" w:rsidRPr="00721104" w:rsidRDefault="009D620F" w:rsidP="009D620F">
      <w:pPr>
        <w:ind w:firstLine="720"/>
        <w:jc w:val="both"/>
      </w:pPr>
      <w:r w:rsidRPr="00721104">
        <w:rPr>
          <w:bCs/>
        </w:rPr>
        <w:t xml:space="preserve">а) </w:t>
      </w:r>
      <w:r w:rsidRPr="00721104">
        <w:t>общий объем доходов бюджета Талдомско</w:t>
      </w:r>
      <w:r w:rsidR="00E71787" w:rsidRPr="00721104">
        <w:t>го</w:t>
      </w:r>
      <w:r w:rsidR="009B2CE5">
        <w:t xml:space="preserve"> городского округа</w:t>
      </w:r>
      <w:r w:rsidR="00E71787" w:rsidRPr="00721104">
        <w:t xml:space="preserve"> </w:t>
      </w:r>
      <w:r w:rsidR="009B2CE5">
        <w:t>на 2020</w:t>
      </w:r>
      <w:r w:rsidRPr="00721104">
        <w:t xml:space="preserve"> год в сумме  </w:t>
      </w:r>
      <w:r w:rsidR="00CE62C7">
        <w:t>1942425,0</w:t>
      </w:r>
      <w:r w:rsidR="007F466A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 xml:space="preserve">уб., в том числе объем межбюджетных трансфертов, получаемых из других бюджетов бюджетной системы Российской Федерации, в сумме  </w:t>
      </w:r>
      <w:r w:rsidR="007F466A">
        <w:t>957</w:t>
      </w:r>
      <w:r w:rsidR="00CE62C7">
        <w:t>450</w:t>
      </w:r>
      <w:r w:rsidR="007F466A">
        <w:t>,0</w:t>
      </w:r>
      <w:r w:rsidR="003A5CAF" w:rsidRPr="00721104">
        <w:t xml:space="preserve"> </w:t>
      </w:r>
      <w:r w:rsidR="009B2CE5">
        <w:t>тыс.руб. и на 2021</w:t>
      </w:r>
      <w:r w:rsidRPr="00721104">
        <w:t xml:space="preserve"> год в сумме  </w:t>
      </w:r>
      <w:r w:rsidR="00CE62C7">
        <w:t>1998043,0</w:t>
      </w:r>
      <w:r w:rsidR="00DE2502" w:rsidRPr="00721104">
        <w:t xml:space="preserve"> </w:t>
      </w:r>
      <w:r w:rsidRPr="00721104">
        <w:t>тыс.руб., в том числе объ</w:t>
      </w:r>
      <w:r w:rsidR="00B31F67" w:rsidRPr="00721104">
        <w:t>е</w:t>
      </w:r>
      <w:r w:rsidRPr="00721104">
        <w:t xml:space="preserve">м  межбюджетных трансфертов, получаемых из других бюджетов бюджетной системы Российской Федерации в сумме </w:t>
      </w:r>
      <w:r w:rsidR="00CE62C7">
        <w:t>928626,0</w:t>
      </w:r>
      <w:r w:rsidR="007F466A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>уб.</w:t>
      </w:r>
      <w:r w:rsidR="001218CE" w:rsidRPr="00721104">
        <w:t>;</w:t>
      </w:r>
    </w:p>
    <w:p w:rsidR="009D620F" w:rsidRPr="00721104" w:rsidRDefault="009D620F" w:rsidP="009D620F">
      <w:pPr>
        <w:ind w:firstLine="720"/>
        <w:jc w:val="both"/>
      </w:pPr>
      <w:r w:rsidRPr="00721104">
        <w:t>б) общий объем расходов бюджета Талдомско</w:t>
      </w:r>
      <w:r w:rsidR="00E71787" w:rsidRPr="00721104">
        <w:t>го</w:t>
      </w:r>
      <w:r w:rsidR="009B2CE5">
        <w:t xml:space="preserve"> городского округа</w:t>
      </w:r>
      <w:r w:rsidR="00E71787" w:rsidRPr="00721104">
        <w:t xml:space="preserve"> </w:t>
      </w:r>
      <w:r w:rsidR="009B2CE5">
        <w:t>на 2020</w:t>
      </w:r>
      <w:r w:rsidRPr="00721104">
        <w:t xml:space="preserve"> год в сумме </w:t>
      </w:r>
      <w:r w:rsidR="00CE62C7">
        <w:t>1952658,4</w:t>
      </w:r>
      <w:r w:rsidR="007F466A">
        <w:t xml:space="preserve"> </w:t>
      </w:r>
      <w:r w:rsidRPr="00721104">
        <w:t>тыс</w:t>
      </w:r>
      <w:proofErr w:type="gramStart"/>
      <w:r w:rsidRPr="00721104">
        <w:t>.р</w:t>
      </w:r>
      <w:proofErr w:type="gramEnd"/>
      <w:r w:rsidRPr="00721104">
        <w:t xml:space="preserve">уб., в том числе условно утвержденные расходы в сумме </w:t>
      </w:r>
      <w:r w:rsidR="006613D2">
        <w:t>30200,0</w:t>
      </w:r>
      <w:r w:rsidR="009B2CE5">
        <w:t xml:space="preserve"> тыс.руб., и на 2021</w:t>
      </w:r>
      <w:r w:rsidRPr="00721104">
        <w:t xml:space="preserve"> год в сумме </w:t>
      </w:r>
      <w:r w:rsidR="00CE62C7">
        <w:t>2004394,4</w:t>
      </w:r>
      <w:r w:rsidR="006613D2">
        <w:t xml:space="preserve"> </w:t>
      </w:r>
      <w:r w:rsidRPr="00721104">
        <w:t xml:space="preserve">тыс.руб., в том числе условно утвержденные расходы в сумме </w:t>
      </w:r>
      <w:r w:rsidR="006613D2">
        <w:t xml:space="preserve">63300,0 </w:t>
      </w:r>
      <w:r w:rsidRPr="00721104">
        <w:t>тыс.руб.;</w:t>
      </w:r>
    </w:p>
    <w:p w:rsidR="009D620F" w:rsidRPr="00721104" w:rsidRDefault="009D620F" w:rsidP="009D620F">
      <w:pPr>
        <w:ind w:firstLine="720"/>
        <w:jc w:val="both"/>
      </w:pPr>
      <w:r w:rsidRPr="00721104">
        <w:t xml:space="preserve">в) дефицит бюджета Талдомского </w:t>
      </w:r>
      <w:r w:rsidR="00E1258B">
        <w:t xml:space="preserve">городского округа </w:t>
      </w:r>
      <w:r w:rsidRPr="00721104">
        <w:t>н</w:t>
      </w:r>
      <w:r w:rsidR="00E1258B">
        <w:t>а 2020</w:t>
      </w:r>
      <w:r w:rsidRPr="00721104">
        <w:t xml:space="preserve"> год в сумме  </w:t>
      </w:r>
      <w:r w:rsidR="007F466A">
        <w:t xml:space="preserve">10233,4 </w:t>
      </w:r>
      <w:r w:rsidR="003A5CAF" w:rsidRPr="00721104">
        <w:t>тыс</w:t>
      </w:r>
      <w:proofErr w:type="gramStart"/>
      <w:r w:rsidR="003A5CAF" w:rsidRPr="00721104">
        <w:t>.р</w:t>
      </w:r>
      <w:proofErr w:type="gramEnd"/>
      <w:r w:rsidR="003A5CAF" w:rsidRPr="00721104">
        <w:t>уб. и на 20</w:t>
      </w:r>
      <w:r w:rsidR="00E1258B">
        <w:t>21</w:t>
      </w:r>
      <w:r w:rsidRPr="00721104">
        <w:t xml:space="preserve"> год в сумме </w:t>
      </w:r>
      <w:r w:rsidR="007F466A">
        <w:t xml:space="preserve">6351,4 </w:t>
      </w:r>
      <w:r w:rsidRPr="00721104">
        <w:t>тыс.руб.</w:t>
      </w:r>
    </w:p>
    <w:p w:rsidR="009D620F" w:rsidRPr="00721104" w:rsidRDefault="009D620F" w:rsidP="009D620F">
      <w:pPr>
        <w:ind w:firstLine="720"/>
        <w:jc w:val="both"/>
        <w:rPr>
          <w:bCs/>
        </w:rPr>
      </w:pPr>
      <w:r w:rsidRPr="00721104">
        <w:rPr>
          <w:bCs/>
        </w:rPr>
        <w:t xml:space="preserve"> </w:t>
      </w:r>
    </w:p>
    <w:p w:rsidR="00C12032" w:rsidRPr="00721104" w:rsidRDefault="00914943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</w:t>
      </w:r>
      <w:r w:rsidR="00C12032" w:rsidRPr="00721104">
        <w:rPr>
          <w:b/>
          <w:bCs/>
        </w:rPr>
        <w:t>.</w:t>
      </w:r>
    </w:p>
    <w:p w:rsidR="009D620F" w:rsidRPr="00721104" w:rsidRDefault="008E34DD" w:rsidP="00F17B83">
      <w:pPr>
        <w:autoSpaceDE w:val="0"/>
        <w:autoSpaceDN w:val="0"/>
        <w:adjustRightInd w:val="0"/>
        <w:ind w:firstLine="720"/>
        <w:jc w:val="both"/>
      </w:pPr>
      <w:r w:rsidRPr="00721104">
        <w:t>Утвердить</w:t>
      </w:r>
      <w:r w:rsidR="009D620F" w:rsidRPr="00721104">
        <w:t>:</w:t>
      </w:r>
    </w:p>
    <w:p w:rsidR="009B4773" w:rsidRPr="00721104" w:rsidRDefault="009D620F" w:rsidP="00F17B83">
      <w:pPr>
        <w:autoSpaceDE w:val="0"/>
        <w:autoSpaceDN w:val="0"/>
        <w:adjustRightInd w:val="0"/>
        <w:ind w:firstLine="720"/>
        <w:jc w:val="both"/>
      </w:pPr>
      <w:r w:rsidRPr="00721104">
        <w:t>-</w:t>
      </w:r>
      <w:r w:rsidR="005C0E84" w:rsidRPr="00721104">
        <w:t xml:space="preserve"> </w:t>
      </w:r>
      <w:r w:rsidR="007F2B57" w:rsidRPr="00721104">
        <w:t>поступление</w:t>
      </w:r>
      <w:r w:rsidR="005C0E84" w:rsidRPr="00721104">
        <w:t xml:space="preserve"> доходов в  бюджет</w:t>
      </w:r>
      <w:r w:rsidR="00E1258B">
        <w:t xml:space="preserve"> округа</w:t>
      </w:r>
      <w:r w:rsidR="009B4773" w:rsidRPr="00721104">
        <w:t xml:space="preserve"> на 20</w:t>
      </w:r>
      <w:r w:rsidR="00E1258B">
        <w:t>19</w:t>
      </w:r>
      <w:r w:rsidR="009B4773" w:rsidRPr="00721104">
        <w:t xml:space="preserve"> год согласно пр</w:t>
      </w:r>
      <w:r w:rsidRPr="00721104">
        <w:t>иложению 1 к настоящему Решению;</w:t>
      </w:r>
    </w:p>
    <w:p w:rsidR="009D620F" w:rsidRPr="00721104" w:rsidRDefault="009D620F" w:rsidP="00F17B83">
      <w:pPr>
        <w:autoSpaceDE w:val="0"/>
        <w:autoSpaceDN w:val="0"/>
        <w:adjustRightInd w:val="0"/>
        <w:ind w:firstLine="720"/>
        <w:jc w:val="both"/>
      </w:pPr>
      <w:r w:rsidRPr="00721104">
        <w:t>- перечень главных администраторов доходов бюджета</w:t>
      </w:r>
      <w:r w:rsidR="00E1258B">
        <w:t xml:space="preserve"> округа</w:t>
      </w:r>
      <w:r w:rsidR="00901572" w:rsidRPr="00721104">
        <w:t xml:space="preserve"> согл</w:t>
      </w:r>
      <w:r w:rsidR="00935E29" w:rsidRPr="00721104">
        <w:t>асно приложению 2 к настоящему Р</w:t>
      </w:r>
      <w:r w:rsidR="00901572" w:rsidRPr="00721104">
        <w:t>ешению.</w:t>
      </w:r>
    </w:p>
    <w:p w:rsidR="00F17B83" w:rsidRDefault="00F17B83" w:rsidP="00F17B83">
      <w:pPr>
        <w:autoSpaceDE w:val="0"/>
        <w:autoSpaceDN w:val="0"/>
        <w:adjustRightInd w:val="0"/>
        <w:ind w:firstLine="720"/>
        <w:jc w:val="both"/>
      </w:pPr>
    </w:p>
    <w:p w:rsidR="00122542" w:rsidRPr="00721104" w:rsidRDefault="00122542" w:rsidP="00F17B83">
      <w:pPr>
        <w:autoSpaceDE w:val="0"/>
        <w:autoSpaceDN w:val="0"/>
        <w:adjustRightInd w:val="0"/>
        <w:ind w:firstLine="720"/>
        <w:jc w:val="both"/>
      </w:pPr>
    </w:p>
    <w:p w:rsidR="009B4773" w:rsidRPr="00721104" w:rsidRDefault="00914943">
      <w:pPr>
        <w:ind w:firstLine="720"/>
        <w:jc w:val="both"/>
        <w:rPr>
          <w:b/>
          <w:bCs/>
        </w:rPr>
      </w:pPr>
      <w:r w:rsidRPr="00721104">
        <w:rPr>
          <w:b/>
          <w:bCs/>
        </w:rPr>
        <w:lastRenderedPageBreak/>
        <w:t>Статья 3</w:t>
      </w:r>
      <w:r w:rsidR="009B4773" w:rsidRPr="00721104">
        <w:rPr>
          <w:b/>
          <w:bCs/>
        </w:rPr>
        <w:t>.</w:t>
      </w:r>
    </w:p>
    <w:p w:rsidR="0012254D" w:rsidRPr="00721104" w:rsidRDefault="009B4773">
      <w:pPr>
        <w:ind w:firstLine="720"/>
        <w:jc w:val="both"/>
        <w:rPr>
          <w:bCs/>
        </w:rPr>
      </w:pPr>
      <w:r w:rsidRPr="00721104">
        <w:rPr>
          <w:bCs/>
        </w:rPr>
        <w:t>Уч</w:t>
      </w:r>
      <w:r w:rsidR="006770AB" w:rsidRPr="00721104">
        <w:rPr>
          <w:bCs/>
        </w:rPr>
        <w:t>есть в бю</w:t>
      </w:r>
      <w:r w:rsidR="0030106D" w:rsidRPr="00721104">
        <w:rPr>
          <w:bCs/>
        </w:rPr>
        <w:t>дже</w:t>
      </w:r>
      <w:r w:rsidR="00E71787" w:rsidRPr="00721104">
        <w:rPr>
          <w:bCs/>
        </w:rPr>
        <w:t xml:space="preserve">те </w:t>
      </w:r>
      <w:r w:rsidR="00E1258B">
        <w:rPr>
          <w:bCs/>
        </w:rPr>
        <w:t>округа</w:t>
      </w:r>
      <w:r w:rsidR="00E71787" w:rsidRPr="00721104">
        <w:rPr>
          <w:bCs/>
        </w:rPr>
        <w:t xml:space="preserve"> на 201</w:t>
      </w:r>
      <w:r w:rsidR="00E1258B">
        <w:rPr>
          <w:bCs/>
        </w:rPr>
        <w:t>9</w:t>
      </w:r>
      <w:r w:rsidR="007D47BD" w:rsidRPr="00721104">
        <w:rPr>
          <w:bCs/>
        </w:rPr>
        <w:t xml:space="preserve"> </w:t>
      </w:r>
      <w:r w:rsidRPr="00721104">
        <w:rPr>
          <w:bCs/>
        </w:rPr>
        <w:t>год</w:t>
      </w:r>
      <w:r w:rsidR="005079F9" w:rsidRPr="00721104">
        <w:rPr>
          <w:bCs/>
        </w:rPr>
        <w:t xml:space="preserve"> поступление</w:t>
      </w:r>
      <w:r w:rsidR="0012254D" w:rsidRPr="00721104">
        <w:rPr>
          <w:bCs/>
        </w:rPr>
        <w:t>:</w:t>
      </w:r>
      <w:r w:rsidRPr="00721104">
        <w:rPr>
          <w:bCs/>
        </w:rPr>
        <w:t xml:space="preserve"> </w:t>
      </w:r>
    </w:p>
    <w:p w:rsidR="00E734F9" w:rsidRPr="00721104" w:rsidRDefault="00E734F9">
      <w:pPr>
        <w:ind w:firstLine="720"/>
        <w:jc w:val="both"/>
        <w:rPr>
          <w:bCs/>
        </w:rPr>
      </w:pPr>
    </w:p>
    <w:p w:rsidR="009B4773" w:rsidRPr="00721104" w:rsidRDefault="00E734F9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а)</w:t>
      </w:r>
      <w:r w:rsidR="004D7D78" w:rsidRPr="00721104">
        <w:rPr>
          <w:b/>
          <w:bCs/>
        </w:rPr>
        <w:t xml:space="preserve"> </w:t>
      </w:r>
      <w:r w:rsidR="009B4773" w:rsidRPr="00721104">
        <w:rPr>
          <w:b/>
          <w:bCs/>
        </w:rPr>
        <w:t>субвенции</w:t>
      </w:r>
      <w:r w:rsidR="0012254D" w:rsidRPr="00721104">
        <w:rPr>
          <w:b/>
          <w:bCs/>
        </w:rPr>
        <w:t xml:space="preserve"> из бюджета Московской области</w:t>
      </w:r>
      <w:r w:rsidR="009B4773" w:rsidRPr="00721104">
        <w:rPr>
          <w:b/>
          <w:bCs/>
        </w:rPr>
        <w:t>:</w:t>
      </w:r>
    </w:p>
    <w:p w:rsidR="008E34DD" w:rsidRPr="00721104" w:rsidRDefault="0012254D" w:rsidP="008E34DD">
      <w:pPr>
        <w:ind w:firstLine="720"/>
        <w:jc w:val="both"/>
        <w:rPr>
          <w:bCs/>
        </w:rPr>
      </w:pPr>
      <w:proofErr w:type="gramStart"/>
      <w:r w:rsidRPr="00721104">
        <w:rPr>
          <w:bCs/>
        </w:rPr>
        <w:t xml:space="preserve">-  на </w:t>
      </w:r>
      <w:r w:rsidR="007D47BD" w:rsidRPr="00721104">
        <w:rPr>
          <w:bCs/>
        </w:rPr>
        <w:t xml:space="preserve">финансовое </w:t>
      </w:r>
      <w:r w:rsidRPr="00721104">
        <w:rPr>
          <w:bCs/>
        </w:rPr>
        <w:t xml:space="preserve">обеспечение </w:t>
      </w:r>
      <w:r w:rsidR="008E34DD" w:rsidRPr="00721104">
        <w:rPr>
          <w:bCs/>
        </w:rPr>
        <w:t>государственных гарантий</w:t>
      </w:r>
      <w:r w:rsidRPr="00721104">
        <w:rPr>
          <w:bCs/>
        </w:rPr>
        <w:t xml:space="preserve"> реализации </w:t>
      </w:r>
      <w:r w:rsidR="008E34DD" w:rsidRPr="00721104">
        <w:rPr>
          <w:bCs/>
        </w:rPr>
        <w:t xml:space="preserve"> прав граждан на получение общедоступного и бесплатного  дошкольного, начального общего, основного общего, среднего </w:t>
      </w:r>
      <w:r w:rsidRPr="00721104">
        <w:rPr>
          <w:bCs/>
        </w:rPr>
        <w:t>общего образования,</w:t>
      </w:r>
      <w:r w:rsidR="007D47BD" w:rsidRPr="00721104">
        <w:rPr>
          <w:bCs/>
        </w:rPr>
        <w:t xml:space="preserve"> обеспечение</w:t>
      </w:r>
      <w:r w:rsidR="008E34DD" w:rsidRPr="00721104">
        <w:rPr>
          <w:bCs/>
        </w:rPr>
        <w:t xml:space="preserve"> дополнительного образования в </w:t>
      </w:r>
      <w:r w:rsidR="008C0F16" w:rsidRPr="00721104">
        <w:rPr>
          <w:bCs/>
        </w:rPr>
        <w:t xml:space="preserve">муниципальных </w:t>
      </w:r>
      <w:r w:rsidR="008E34DD" w:rsidRPr="00721104">
        <w:rPr>
          <w:bCs/>
        </w:rPr>
        <w:t xml:space="preserve">общеобразовательных </w:t>
      </w:r>
      <w:r w:rsidRPr="00721104">
        <w:rPr>
          <w:bCs/>
        </w:rPr>
        <w:t>организациях</w:t>
      </w:r>
      <w:r w:rsidR="008C0F16" w:rsidRPr="00721104">
        <w:rPr>
          <w:bCs/>
        </w:rPr>
        <w:t xml:space="preserve"> в Московской области</w:t>
      </w:r>
      <w:r w:rsidR="008E34DD" w:rsidRPr="00721104">
        <w:rPr>
          <w:bCs/>
        </w:rPr>
        <w:t>,</w:t>
      </w:r>
      <w:r w:rsidRPr="00721104">
        <w:rPr>
          <w:bCs/>
        </w:rPr>
        <w:t xml:space="preserve"> включая   расходы</w:t>
      </w:r>
      <w:r w:rsidR="008E34DD" w:rsidRPr="00721104">
        <w:rPr>
          <w:bCs/>
        </w:rPr>
        <w:t xml:space="preserve"> на оплату труда</w:t>
      </w:r>
      <w:r w:rsidRPr="00721104">
        <w:rPr>
          <w:bCs/>
        </w:rPr>
        <w:t>,</w:t>
      </w:r>
      <w:r w:rsidR="008E34DD" w:rsidRPr="00721104">
        <w:rPr>
          <w:bCs/>
        </w:rPr>
        <w:t xml:space="preserve"> </w:t>
      </w:r>
      <w:r w:rsidRPr="00721104">
        <w:rPr>
          <w:bCs/>
        </w:rPr>
        <w:t xml:space="preserve"> приобретение учебников и учебных пособий</w:t>
      </w:r>
      <w:r w:rsidR="008E34DD" w:rsidRPr="00721104">
        <w:rPr>
          <w:bCs/>
        </w:rPr>
        <w:t xml:space="preserve">, </w:t>
      </w:r>
      <w:r w:rsidRPr="00721104">
        <w:rPr>
          <w:bCs/>
        </w:rPr>
        <w:t>средств</w:t>
      </w:r>
      <w:r w:rsidR="008E34DD" w:rsidRPr="00721104">
        <w:rPr>
          <w:bCs/>
        </w:rPr>
        <w:t xml:space="preserve"> обучения, </w:t>
      </w:r>
      <w:r w:rsidR="006E4622" w:rsidRPr="00721104">
        <w:rPr>
          <w:bCs/>
        </w:rPr>
        <w:t xml:space="preserve">игр, игрушек, </w:t>
      </w:r>
      <w:r w:rsidR="008E34DD" w:rsidRPr="00721104">
        <w:rPr>
          <w:bCs/>
        </w:rPr>
        <w:t xml:space="preserve">(за исключением расходов на содержание зданий и </w:t>
      </w:r>
      <w:r w:rsidR="006E4622" w:rsidRPr="00721104">
        <w:rPr>
          <w:bCs/>
        </w:rPr>
        <w:t xml:space="preserve">оплату </w:t>
      </w:r>
      <w:r w:rsidR="008E34DD" w:rsidRPr="00721104">
        <w:rPr>
          <w:bCs/>
        </w:rPr>
        <w:t xml:space="preserve">коммунальных </w:t>
      </w:r>
      <w:r w:rsidR="006E4622" w:rsidRPr="00721104">
        <w:rPr>
          <w:bCs/>
        </w:rPr>
        <w:t>услуг</w:t>
      </w:r>
      <w:r w:rsidR="008E34DD" w:rsidRPr="00721104">
        <w:rPr>
          <w:bCs/>
        </w:rPr>
        <w:t xml:space="preserve">) в сумме </w:t>
      </w:r>
      <w:r w:rsidR="005B2E1F" w:rsidRPr="00721104">
        <w:rPr>
          <w:bCs/>
        </w:rPr>
        <w:t xml:space="preserve"> </w:t>
      </w:r>
      <w:r w:rsidR="006E4622" w:rsidRPr="00721104">
        <w:rPr>
          <w:bCs/>
        </w:rPr>
        <w:t xml:space="preserve"> </w:t>
      </w:r>
      <w:r w:rsidR="00FC5B76">
        <w:rPr>
          <w:bCs/>
        </w:rPr>
        <w:t>340544</w:t>
      </w:r>
      <w:r w:rsidR="000250FD" w:rsidRPr="00721104">
        <w:rPr>
          <w:bCs/>
        </w:rPr>
        <w:t>,0</w:t>
      </w:r>
      <w:r w:rsidR="00C40ADB" w:rsidRPr="00721104">
        <w:rPr>
          <w:bCs/>
        </w:rPr>
        <w:t xml:space="preserve"> </w:t>
      </w:r>
      <w:r w:rsidR="005B2E1F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5B2E1F" w:rsidRPr="00721104">
        <w:rPr>
          <w:bCs/>
        </w:rPr>
        <w:t>руб.;</w:t>
      </w:r>
      <w:proofErr w:type="gramEnd"/>
    </w:p>
    <w:p w:rsidR="00F86207" w:rsidRPr="00721104" w:rsidRDefault="00F86207" w:rsidP="00F86207">
      <w:pPr>
        <w:ind w:firstLine="720"/>
        <w:jc w:val="both"/>
        <w:rPr>
          <w:bCs/>
        </w:rPr>
      </w:pPr>
      <w:r w:rsidRPr="00721104">
        <w:rPr>
          <w:bCs/>
        </w:rPr>
        <w:t>- на обеспечение переданных  муниципальным районам</w:t>
      </w:r>
      <w:r w:rsidR="00FC5B76">
        <w:rPr>
          <w:bCs/>
        </w:rPr>
        <w:t xml:space="preserve"> и городским округам</w:t>
      </w:r>
      <w:r w:rsidRPr="00721104">
        <w:rPr>
          <w:bCs/>
        </w:rPr>
        <w:t xml:space="preserve"> Московской области  государственных</w:t>
      </w:r>
      <w:r w:rsidR="00E11CEC" w:rsidRPr="00721104">
        <w:rPr>
          <w:bCs/>
        </w:rPr>
        <w:t xml:space="preserve"> полномочий по временному хранению, комплектованию, учету и использованию архивных документов, относящихся к собственности Москов</w:t>
      </w:r>
      <w:r w:rsidR="008C0F16" w:rsidRPr="00721104">
        <w:rPr>
          <w:bCs/>
        </w:rPr>
        <w:t>ской области и временно хранящих</w:t>
      </w:r>
      <w:r w:rsidR="005D0C65" w:rsidRPr="00721104">
        <w:rPr>
          <w:bCs/>
        </w:rPr>
        <w:t>ся в муниципальных архивах</w:t>
      </w:r>
      <w:r w:rsidR="006770AB" w:rsidRPr="00721104">
        <w:rPr>
          <w:bCs/>
        </w:rPr>
        <w:t xml:space="preserve"> в сумме </w:t>
      </w:r>
      <w:r w:rsidR="006E4622" w:rsidRPr="00721104">
        <w:rPr>
          <w:bCs/>
        </w:rPr>
        <w:t xml:space="preserve"> </w:t>
      </w:r>
      <w:r w:rsidR="00FC5B76">
        <w:rPr>
          <w:bCs/>
        </w:rPr>
        <w:t>4630</w:t>
      </w:r>
      <w:r w:rsidR="000250FD" w:rsidRPr="00721104">
        <w:rPr>
          <w:bCs/>
        </w:rPr>
        <w:t>,0</w:t>
      </w:r>
      <w:r w:rsidR="009863B4" w:rsidRPr="00721104">
        <w:rPr>
          <w:bCs/>
        </w:rPr>
        <w:t xml:space="preserve"> </w:t>
      </w:r>
      <w:r w:rsidR="00E11CEC" w:rsidRPr="00721104">
        <w:rPr>
          <w:bCs/>
        </w:rPr>
        <w:t>тыс</w:t>
      </w:r>
      <w:proofErr w:type="gramStart"/>
      <w:r w:rsidR="00E11CEC" w:rsidRPr="00721104">
        <w:rPr>
          <w:bCs/>
        </w:rPr>
        <w:t>.р</w:t>
      </w:r>
      <w:proofErr w:type="gramEnd"/>
      <w:r w:rsidR="00E11CEC" w:rsidRPr="00721104">
        <w:rPr>
          <w:bCs/>
        </w:rPr>
        <w:t>уб.</w:t>
      </w:r>
      <w:r w:rsidR="001218CE" w:rsidRPr="00721104">
        <w:rPr>
          <w:bCs/>
        </w:rPr>
        <w:t>;</w:t>
      </w:r>
      <w:r w:rsidR="00E11CEC" w:rsidRPr="00721104">
        <w:rPr>
          <w:bCs/>
        </w:rPr>
        <w:t xml:space="preserve"> </w:t>
      </w:r>
    </w:p>
    <w:p w:rsidR="009B4773" w:rsidRPr="00721104" w:rsidRDefault="004E6EE5">
      <w:pPr>
        <w:ind w:firstLine="720"/>
        <w:jc w:val="both"/>
        <w:rPr>
          <w:bCs/>
        </w:rPr>
      </w:pPr>
      <w:r w:rsidRPr="00721104">
        <w:rPr>
          <w:bCs/>
        </w:rPr>
        <w:t>-</w:t>
      </w:r>
      <w:r w:rsidR="009B4773" w:rsidRPr="00721104">
        <w:rPr>
          <w:bCs/>
        </w:rPr>
        <w:t xml:space="preserve"> на </w:t>
      </w:r>
      <w:r w:rsidRPr="00721104">
        <w:rPr>
          <w:bCs/>
        </w:rPr>
        <w:t>об</w:t>
      </w:r>
      <w:r w:rsidR="00FC5B76">
        <w:rPr>
          <w:bCs/>
        </w:rPr>
        <w:t>еспечение  переданного государственного полномочия Московской области по созданию</w:t>
      </w:r>
      <w:r w:rsidRPr="00721104">
        <w:rPr>
          <w:bCs/>
        </w:rPr>
        <w:t xml:space="preserve"> </w:t>
      </w:r>
      <w:r w:rsidR="00FC5B76">
        <w:rPr>
          <w:bCs/>
        </w:rPr>
        <w:t>комиссий</w:t>
      </w:r>
      <w:r w:rsidR="009B4773" w:rsidRPr="00721104">
        <w:rPr>
          <w:bCs/>
        </w:rPr>
        <w:t xml:space="preserve">  по делам несовершеннолетних и защите их прав </w:t>
      </w:r>
      <w:r w:rsidR="007D1139" w:rsidRPr="00721104">
        <w:rPr>
          <w:bCs/>
        </w:rPr>
        <w:t xml:space="preserve">  в су</w:t>
      </w:r>
      <w:r w:rsidR="006770AB" w:rsidRPr="00721104">
        <w:rPr>
          <w:bCs/>
        </w:rPr>
        <w:t>мме 1</w:t>
      </w:r>
      <w:r w:rsidR="00FC5B76">
        <w:rPr>
          <w:bCs/>
        </w:rPr>
        <w:t>918</w:t>
      </w:r>
      <w:r w:rsidR="00DD5437" w:rsidRPr="00721104">
        <w:rPr>
          <w:bCs/>
        </w:rPr>
        <w:t>,0</w:t>
      </w:r>
      <w:r w:rsidR="009B4773" w:rsidRPr="00721104">
        <w:rPr>
          <w:bCs/>
        </w:rPr>
        <w:t xml:space="preserve"> тыс.</w:t>
      </w:r>
      <w:r w:rsidR="005D2BE6" w:rsidRPr="00721104">
        <w:rPr>
          <w:bCs/>
        </w:rPr>
        <w:t xml:space="preserve"> </w:t>
      </w:r>
      <w:r w:rsidR="009B4773" w:rsidRPr="00721104">
        <w:rPr>
          <w:bCs/>
        </w:rPr>
        <w:t>руб.;</w:t>
      </w:r>
    </w:p>
    <w:p w:rsidR="004E6EE5" w:rsidRPr="00721104" w:rsidRDefault="004E6EE5" w:rsidP="004E6EE5">
      <w:pPr>
        <w:ind w:firstLine="720"/>
        <w:jc w:val="both"/>
        <w:rPr>
          <w:bCs/>
        </w:rPr>
      </w:pPr>
      <w:proofErr w:type="gramStart"/>
      <w:r w:rsidRPr="00721104">
        <w:rPr>
          <w:bCs/>
        </w:rPr>
        <w:t xml:space="preserve">- на </w:t>
      </w:r>
      <w:r w:rsidR="0030106D" w:rsidRPr="00721104">
        <w:rPr>
          <w:bCs/>
        </w:rPr>
        <w:t>частичную компенсацию</w:t>
      </w:r>
      <w:r w:rsidRPr="00721104">
        <w:rPr>
          <w:bCs/>
        </w:rPr>
        <w:t xml:space="preserve"> стоимости питания отдельным категориям обучающихся в муниципальных </w:t>
      </w:r>
      <w:r w:rsidR="006770AB" w:rsidRPr="00721104">
        <w:rPr>
          <w:bCs/>
        </w:rPr>
        <w:t>обще</w:t>
      </w:r>
      <w:r w:rsidRPr="00721104">
        <w:rPr>
          <w:bCs/>
        </w:rPr>
        <w:t>образовательных учреждениях</w:t>
      </w:r>
      <w:r w:rsidR="006E4622" w:rsidRPr="00721104">
        <w:rPr>
          <w:bCs/>
        </w:rPr>
        <w:t xml:space="preserve"> в Московской области</w:t>
      </w:r>
      <w:r w:rsidRPr="00721104">
        <w:rPr>
          <w:bCs/>
        </w:rPr>
        <w:t xml:space="preserve"> и в </w:t>
      </w:r>
      <w:r w:rsidR="000250FD" w:rsidRPr="00721104">
        <w:rPr>
          <w:bCs/>
        </w:rPr>
        <w:t>частных</w:t>
      </w:r>
      <w:r w:rsidRPr="00721104">
        <w:rPr>
          <w:bCs/>
        </w:rPr>
        <w:t xml:space="preserve"> общеобразовательных </w:t>
      </w:r>
      <w:r w:rsidR="000250FD" w:rsidRPr="00721104">
        <w:rPr>
          <w:bCs/>
        </w:rPr>
        <w:t>организациях</w:t>
      </w:r>
      <w:r w:rsidR="006E4622" w:rsidRPr="00721104">
        <w:rPr>
          <w:bCs/>
        </w:rPr>
        <w:t xml:space="preserve"> в Московской области</w:t>
      </w:r>
      <w:r w:rsidRPr="00721104">
        <w:rPr>
          <w:bCs/>
        </w:rPr>
        <w:t xml:space="preserve">, </w:t>
      </w:r>
      <w:r w:rsidR="000250FD" w:rsidRPr="00721104">
        <w:rPr>
          <w:bCs/>
        </w:rPr>
        <w:t xml:space="preserve">осуществляющих образовательную деятельность по имеющим </w:t>
      </w:r>
      <w:r w:rsidRPr="00721104">
        <w:rPr>
          <w:bCs/>
        </w:rPr>
        <w:t xml:space="preserve">государственную аккредитацию </w:t>
      </w:r>
      <w:r w:rsidR="000250FD" w:rsidRPr="00721104">
        <w:rPr>
          <w:bCs/>
        </w:rPr>
        <w:t xml:space="preserve"> основным общеобразовательным программам,</w:t>
      </w:r>
      <w:r w:rsidR="00FC5B76">
        <w:rPr>
          <w:bCs/>
        </w:rPr>
        <w:t xml:space="preserve"> обучающимся по очной форме обучения</w:t>
      </w:r>
      <w:r w:rsidR="000250FD" w:rsidRPr="00721104">
        <w:rPr>
          <w:bCs/>
        </w:rPr>
        <w:t xml:space="preserve"> </w:t>
      </w:r>
      <w:r w:rsidR="006770AB" w:rsidRPr="00721104">
        <w:rPr>
          <w:bCs/>
        </w:rPr>
        <w:t xml:space="preserve">в сумме </w:t>
      </w:r>
      <w:r w:rsidR="00FC5B76">
        <w:rPr>
          <w:bCs/>
        </w:rPr>
        <w:t>22192</w:t>
      </w:r>
      <w:r w:rsidR="000250FD" w:rsidRPr="00721104">
        <w:rPr>
          <w:bCs/>
        </w:rPr>
        <w:t>,0</w:t>
      </w:r>
      <w:r w:rsidR="009863B4" w:rsidRPr="00721104">
        <w:rPr>
          <w:bCs/>
        </w:rPr>
        <w:t xml:space="preserve"> </w:t>
      </w:r>
      <w:r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Pr="00721104">
        <w:rPr>
          <w:bCs/>
        </w:rPr>
        <w:t>руб.;</w:t>
      </w:r>
      <w:proofErr w:type="gramEnd"/>
    </w:p>
    <w:p w:rsidR="00C63785" w:rsidRPr="00721104" w:rsidRDefault="00C63785" w:rsidP="00C63785">
      <w:pPr>
        <w:ind w:firstLine="720"/>
        <w:jc w:val="both"/>
        <w:rPr>
          <w:bCs/>
        </w:rPr>
      </w:pPr>
      <w:r w:rsidRPr="00721104">
        <w:rPr>
          <w:bCs/>
        </w:rPr>
        <w:t xml:space="preserve">- на </w:t>
      </w:r>
      <w:r w:rsidR="0030106D" w:rsidRPr="00721104">
        <w:rPr>
          <w:bCs/>
        </w:rPr>
        <w:t xml:space="preserve">оплату расходов, связанных с компенсацией </w:t>
      </w:r>
      <w:r w:rsidRPr="00721104">
        <w:rPr>
          <w:bCs/>
        </w:rPr>
        <w:t>проезд</w:t>
      </w:r>
      <w:r w:rsidR="0030106D" w:rsidRPr="00721104">
        <w:rPr>
          <w:bCs/>
        </w:rPr>
        <w:t>а</w:t>
      </w:r>
      <w:r w:rsidRPr="00721104">
        <w:rPr>
          <w:bCs/>
        </w:rPr>
        <w:t xml:space="preserve"> к месту учебы и обратно отдельным категориям обучающихся </w:t>
      </w:r>
      <w:r w:rsidR="007D47BD" w:rsidRPr="00721104">
        <w:rPr>
          <w:bCs/>
        </w:rPr>
        <w:t xml:space="preserve">по очной форме обучения </w:t>
      </w:r>
      <w:r w:rsidRPr="00721104">
        <w:rPr>
          <w:bCs/>
        </w:rPr>
        <w:t xml:space="preserve">в муниципальных </w:t>
      </w:r>
      <w:r w:rsidR="000250FD" w:rsidRPr="00721104">
        <w:rPr>
          <w:bCs/>
        </w:rPr>
        <w:t xml:space="preserve">общеобразовательных организациях </w:t>
      </w:r>
      <w:r w:rsidR="007D47BD" w:rsidRPr="00721104">
        <w:rPr>
          <w:bCs/>
        </w:rPr>
        <w:t>в</w:t>
      </w:r>
      <w:r w:rsidRPr="00721104">
        <w:rPr>
          <w:bCs/>
        </w:rPr>
        <w:t xml:space="preserve"> Московской области </w:t>
      </w:r>
      <w:r w:rsidR="006770AB" w:rsidRPr="00721104">
        <w:rPr>
          <w:bCs/>
        </w:rPr>
        <w:t>в сумме</w:t>
      </w:r>
      <w:r w:rsidR="00FC5B76">
        <w:rPr>
          <w:bCs/>
        </w:rPr>
        <w:t xml:space="preserve"> 384</w:t>
      </w:r>
      <w:r w:rsidR="0030106D" w:rsidRPr="00721104">
        <w:rPr>
          <w:bCs/>
        </w:rPr>
        <w:t xml:space="preserve">,0 </w:t>
      </w:r>
      <w:r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Pr="00721104">
        <w:rPr>
          <w:bCs/>
        </w:rPr>
        <w:t>руб.;</w:t>
      </w:r>
    </w:p>
    <w:p w:rsidR="003A5CAF" w:rsidRPr="00721104" w:rsidRDefault="00156130" w:rsidP="00156130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7D47BD" w:rsidRPr="00721104">
        <w:rPr>
          <w:bCs/>
        </w:rPr>
        <w:t>для осуществления</w:t>
      </w:r>
      <w:r w:rsidR="003A5CAF" w:rsidRPr="00721104">
        <w:rPr>
          <w:bCs/>
        </w:rPr>
        <w:t xml:space="preserve"> </w:t>
      </w:r>
      <w:r w:rsidR="00FC5B76">
        <w:rPr>
          <w:bCs/>
        </w:rPr>
        <w:t xml:space="preserve">переданных </w:t>
      </w:r>
      <w:r w:rsidR="003A5CAF" w:rsidRPr="00721104">
        <w:rPr>
          <w:bCs/>
        </w:rPr>
        <w:t>государственных полномочий в соответствии с Законом Московской области № 107/2014-ОЗ «О наделении органов местного самоуправления Московской области отдельными государственными полномочиями Московской области</w:t>
      </w:r>
      <w:r w:rsidR="00B400B3" w:rsidRPr="00721104">
        <w:rPr>
          <w:bCs/>
        </w:rPr>
        <w:t>»</w:t>
      </w:r>
      <w:r w:rsidR="007D47BD" w:rsidRPr="00721104">
        <w:rPr>
          <w:bCs/>
        </w:rPr>
        <w:t xml:space="preserve"> в сумме</w:t>
      </w:r>
      <w:r w:rsidR="00FC5B76">
        <w:rPr>
          <w:bCs/>
        </w:rPr>
        <w:t xml:space="preserve"> 1748</w:t>
      </w:r>
      <w:r w:rsidR="003A5CAF" w:rsidRPr="00721104">
        <w:rPr>
          <w:bCs/>
        </w:rPr>
        <w:t>,0 тыс</w:t>
      </w:r>
      <w:proofErr w:type="gramStart"/>
      <w:r w:rsidR="003A5CAF" w:rsidRPr="00721104">
        <w:rPr>
          <w:bCs/>
        </w:rPr>
        <w:t>.р</w:t>
      </w:r>
      <w:proofErr w:type="gramEnd"/>
      <w:r w:rsidR="003A5CAF" w:rsidRPr="00721104">
        <w:rPr>
          <w:bCs/>
        </w:rPr>
        <w:t>уб.;</w:t>
      </w:r>
    </w:p>
    <w:p w:rsidR="002229DC" w:rsidRPr="00721104" w:rsidRDefault="006E4622" w:rsidP="00156130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2229DC" w:rsidRPr="00721104">
        <w:rPr>
          <w:bCs/>
        </w:rPr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сумме </w:t>
      </w:r>
      <w:r w:rsidR="007222C4">
        <w:rPr>
          <w:bCs/>
        </w:rPr>
        <w:t>1757</w:t>
      </w:r>
      <w:r w:rsidR="00CE62C7">
        <w:rPr>
          <w:bCs/>
        </w:rPr>
        <w:t>1,0</w:t>
      </w:r>
      <w:r w:rsidR="00F85357" w:rsidRPr="00721104">
        <w:rPr>
          <w:bCs/>
        </w:rPr>
        <w:t xml:space="preserve"> </w:t>
      </w:r>
      <w:r w:rsidR="002229DC" w:rsidRPr="00721104">
        <w:rPr>
          <w:bCs/>
        </w:rPr>
        <w:t>тыс</w:t>
      </w:r>
      <w:proofErr w:type="gramStart"/>
      <w:r w:rsidR="002229DC" w:rsidRPr="00721104">
        <w:rPr>
          <w:bCs/>
        </w:rPr>
        <w:t>.р</w:t>
      </w:r>
      <w:proofErr w:type="gramEnd"/>
      <w:r w:rsidR="002229DC" w:rsidRPr="00721104">
        <w:rPr>
          <w:bCs/>
        </w:rPr>
        <w:t>уб., в том числе</w:t>
      </w:r>
      <w:r w:rsidR="005079F9" w:rsidRPr="00721104">
        <w:rPr>
          <w:bCs/>
        </w:rPr>
        <w:t xml:space="preserve"> на</w:t>
      </w:r>
      <w:r w:rsidR="002229DC" w:rsidRPr="00721104">
        <w:rPr>
          <w:bCs/>
        </w:rPr>
        <w:t>:</w:t>
      </w:r>
    </w:p>
    <w:p w:rsidR="002229DC" w:rsidRPr="00721104" w:rsidRDefault="002229DC" w:rsidP="005079F9">
      <w:pPr>
        <w:numPr>
          <w:ilvl w:val="0"/>
          <w:numId w:val="8"/>
        </w:numPr>
        <w:tabs>
          <w:tab w:val="clear" w:pos="1500"/>
          <w:tab w:val="num" w:pos="720"/>
        </w:tabs>
        <w:ind w:left="1080"/>
        <w:jc w:val="both"/>
        <w:rPr>
          <w:bCs/>
        </w:rPr>
      </w:pPr>
      <w:r w:rsidRPr="00721104">
        <w:rPr>
          <w:bCs/>
        </w:rPr>
        <w:t xml:space="preserve"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сумме </w:t>
      </w:r>
      <w:r w:rsidR="00E52502" w:rsidRPr="00721104">
        <w:rPr>
          <w:bCs/>
        </w:rPr>
        <w:t xml:space="preserve"> </w:t>
      </w:r>
      <w:r w:rsidR="00CE62C7">
        <w:rPr>
          <w:bCs/>
        </w:rPr>
        <w:t>16782,0</w:t>
      </w:r>
      <w:r w:rsidR="001218CE" w:rsidRPr="00721104">
        <w:rPr>
          <w:bCs/>
        </w:rPr>
        <w:t xml:space="preserve"> тыс</w:t>
      </w:r>
      <w:proofErr w:type="gramStart"/>
      <w:r w:rsidR="001218CE" w:rsidRPr="00721104">
        <w:rPr>
          <w:bCs/>
        </w:rPr>
        <w:t>.р</w:t>
      </w:r>
      <w:proofErr w:type="gramEnd"/>
      <w:r w:rsidR="001218CE" w:rsidRPr="00721104">
        <w:rPr>
          <w:bCs/>
        </w:rPr>
        <w:t>уб.;</w:t>
      </w:r>
    </w:p>
    <w:p w:rsidR="005079F9" w:rsidRPr="00721104" w:rsidRDefault="002229DC" w:rsidP="005079F9">
      <w:pPr>
        <w:numPr>
          <w:ilvl w:val="0"/>
          <w:numId w:val="8"/>
        </w:numPr>
        <w:tabs>
          <w:tab w:val="clear" w:pos="1500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</w:t>
      </w:r>
      <w:r w:rsidR="00F85357" w:rsidRPr="00721104">
        <w:rPr>
          <w:bCs/>
        </w:rPr>
        <w:t>а</w:t>
      </w:r>
      <w:r w:rsidR="00E52502" w:rsidRPr="00721104">
        <w:rPr>
          <w:bCs/>
        </w:rPr>
        <w:t xml:space="preserve">тельную деятельность в сумме </w:t>
      </w:r>
      <w:r w:rsidR="00CE62C7">
        <w:rPr>
          <w:bCs/>
        </w:rPr>
        <w:t>621,0</w:t>
      </w:r>
      <w:r w:rsidR="001218CE" w:rsidRPr="00721104">
        <w:rPr>
          <w:bCs/>
        </w:rPr>
        <w:t xml:space="preserve"> тыс</w:t>
      </w:r>
      <w:proofErr w:type="gramStart"/>
      <w:r w:rsidR="001218CE" w:rsidRPr="00721104">
        <w:rPr>
          <w:bCs/>
        </w:rPr>
        <w:t>.р</w:t>
      </w:r>
      <w:proofErr w:type="gramEnd"/>
      <w:r w:rsidR="001218CE" w:rsidRPr="00721104">
        <w:rPr>
          <w:bCs/>
        </w:rPr>
        <w:t>уб.;</w:t>
      </w:r>
    </w:p>
    <w:p w:rsidR="002229DC" w:rsidRPr="00CE62C7" w:rsidRDefault="002229DC" w:rsidP="00CE62C7">
      <w:pPr>
        <w:numPr>
          <w:ilvl w:val="0"/>
          <w:numId w:val="8"/>
        </w:numPr>
        <w:tabs>
          <w:tab w:val="clear" w:pos="1500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</w:t>
      </w:r>
      <w:r w:rsidR="00E52502" w:rsidRPr="00721104">
        <w:rPr>
          <w:bCs/>
        </w:rPr>
        <w:t xml:space="preserve">тельную деятельность в сумме </w:t>
      </w:r>
      <w:r w:rsidR="00FC5B76">
        <w:rPr>
          <w:bCs/>
        </w:rPr>
        <w:t>16</w:t>
      </w:r>
      <w:r w:rsidR="00CE62C7">
        <w:rPr>
          <w:bCs/>
        </w:rPr>
        <w:t>8</w:t>
      </w:r>
      <w:r w:rsidR="001218CE" w:rsidRPr="00CE62C7">
        <w:rPr>
          <w:bCs/>
        </w:rPr>
        <w:t>,0 тыс</w:t>
      </w:r>
      <w:proofErr w:type="gramStart"/>
      <w:r w:rsidR="001218CE" w:rsidRPr="00CE62C7">
        <w:rPr>
          <w:bCs/>
        </w:rPr>
        <w:t>.р</w:t>
      </w:r>
      <w:proofErr w:type="gramEnd"/>
      <w:r w:rsidR="001218CE" w:rsidRPr="00CE62C7">
        <w:rPr>
          <w:bCs/>
        </w:rPr>
        <w:t>уб.;</w:t>
      </w:r>
    </w:p>
    <w:p w:rsidR="002229DC" w:rsidRPr="00721104" w:rsidRDefault="007D47BD" w:rsidP="00156130">
      <w:pPr>
        <w:ind w:firstLine="720"/>
        <w:jc w:val="both"/>
        <w:rPr>
          <w:bCs/>
        </w:rPr>
      </w:pPr>
      <w:r w:rsidRPr="00721104">
        <w:rPr>
          <w:bCs/>
        </w:rPr>
        <w:t>- на предоставление</w:t>
      </w:r>
      <w:r w:rsidR="002229DC" w:rsidRPr="00721104">
        <w:rPr>
          <w:bCs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 жилых поме</w:t>
      </w:r>
      <w:r w:rsidR="00E52502" w:rsidRPr="00721104">
        <w:rPr>
          <w:bCs/>
        </w:rPr>
        <w:t>щений в сумме</w:t>
      </w:r>
      <w:r w:rsidR="00FC5B76">
        <w:rPr>
          <w:bCs/>
        </w:rPr>
        <w:t xml:space="preserve"> 5960</w:t>
      </w:r>
      <w:r w:rsidR="005079F9" w:rsidRPr="00721104">
        <w:rPr>
          <w:bCs/>
        </w:rPr>
        <w:t>,0</w:t>
      </w:r>
      <w:r w:rsidR="002229DC" w:rsidRPr="00721104">
        <w:rPr>
          <w:bCs/>
        </w:rPr>
        <w:t xml:space="preserve"> тыс</w:t>
      </w:r>
      <w:proofErr w:type="gramStart"/>
      <w:r w:rsidR="002229DC" w:rsidRPr="00721104">
        <w:rPr>
          <w:bCs/>
        </w:rPr>
        <w:t>.р</w:t>
      </w:r>
      <w:proofErr w:type="gramEnd"/>
      <w:r w:rsidR="002229DC" w:rsidRPr="00721104">
        <w:rPr>
          <w:bCs/>
        </w:rPr>
        <w:t>уб.;</w:t>
      </w:r>
    </w:p>
    <w:p w:rsidR="002229DC" w:rsidRDefault="002229DC" w:rsidP="00156130">
      <w:pPr>
        <w:ind w:firstLine="720"/>
        <w:jc w:val="both"/>
        <w:rPr>
          <w:bCs/>
        </w:rPr>
      </w:pPr>
      <w:r w:rsidRPr="00721104">
        <w:rPr>
          <w:bCs/>
        </w:rPr>
        <w:t>- на</w:t>
      </w:r>
      <w:r w:rsidR="007D47BD" w:rsidRPr="00721104">
        <w:rPr>
          <w:bCs/>
        </w:rPr>
        <w:t xml:space="preserve"> финансовое</w:t>
      </w:r>
      <w:r w:rsidRPr="00721104">
        <w:rPr>
          <w:bCs/>
        </w:rPr>
        <w:t xml:space="preserve">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</w:r>
      <w:r w:rsidRPr="00721104">
        <w:rPr>
          <w:bCs/>
        </w:rPr>
        <w:lastRenderedPageBreak/>
        <w:t>исключением расходов на содержа</w:t>
      </w:r>
      <w:r w:rsidR="00E734F9" w:rsidRPr="00721104">
        <w:rPr>
          <w:bCs/>
        </w:rPr>
        <w:t>ние зданий и оплату коммунальны</w:t>
      </w:r>
      <w:r w:rsidRPr="00721104">
        <w:rPr>
          <w:bCs/>
        </w:rPr>
        <w:t>х услуг)</w:t>
      </w:r>
      <w:r w:rsidR="00E734F9" w:rsidRPr="00721104">
        <w:rPr>
          <w:bCs/>
        </w:rPr>
        <w:t xml:space="preserve"> в сумме </w:t>
      </w:r>
      <w:r w:rsidR="007D47BD" w:rsidRPr="00721104">
        <w:rPr>
          <w:bCs/>
        </w:rPr>
        <w:t xml:space="preserve"> 2</w:t>
      </w:r>
      <w:r w:rsidR="00FC5B76">
        <w:rPr>
          <w:bCs/>
        </w:rPr>
        <w:t>52010</w:t>
      </w:r>
      <w:r w:rsidR="00483218" w:rsidRPr="00721104">
        <w:rPr>
          <w:bCs/>
        </w:rPr>
        <w:t>,0</w:t>
      </w:r>
      <w:r w:rsidR="00E734F9" w:rsidRPr="00721104">
        <w:rPr>
          <w:bCs/>
        </w:rPr>
        <w:t xml:space="preserve"> тыс</w:t>
      </w:r>
      <w:proofErr w:type="gramStart"/>
      <w:r w:rsidR="00E734F9" w:rsidRPr="00721104">
        <w:rPr>
          <w:bCs/>
        </w:rPr>
        <w:t>.р</w:t>
      </w:r>
      <w:proofErr w:type="gramEnd"/>
      <w:r w:rsidR="00E734F9" w:rsidRPr="00721104">
        <w:rPr>
          <w:bCs/>
        </w:rPr>
        <w:t>уб.;</w:t>
      </w:r>
    </w:p>
    <w:p w:rsidR="00FC5B76" w:rsidRDefault="00FC5B76" w:rsidP="00156130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="0053008D">
        <w:rPr>
          <w:bCs/>
        </w:rPr>
        <w:t xml:space="preserve"> на осуществление первичного воинского учёта на территориях, где отсутствуют военные комиссариаты в сумме 2844,0</w:t>
      </w:r>
      <w:r w:rsidR="007F466A">
        <w:rPr>
          <w:bCs/>
        </w:rPr>
        <w:t xml:space="preserve"> тыс</w:t>
      </w:r>
      <w:proofErr w:type="gramStart"/>
      <w:r w:rsidR="007F466A">
        <w:rPr>
          <w:bCs/>
        </w:rPr>
        <w:t>.р</w:t>
      </w:r>
      <w:proofErr w:type="gramEnd"/>
      <w:r w:rsidR="007F466A">
        <w:rPr>
          <w:bCs/>
        </w:rPr>
        <w:t>уб.</w:t>
      </w:r>
      <w:r w:rsidR="0053008D">
        <w:rPr>
          <w:bCs/>
        </w:rPr>
        <w:t>;</w:t>
      </w:r>
    </w:p>
    <w:p w:rsidR="0053008D" w:rsidRDefault="0053008D" w:rsidP="00156130">
      <w:pPr>
        <w:ind w:firstLine="720"/>
        <w:jc w:val="both"/>
        <w:rPr>
          <w:bCs/>
        </w:rPr>
      </w:pPr>
      <w:r>
        <w:rPr>
          <w:bCs/>
        </w:rPr>
        <w:t>- на создание административных комиссий, уполномоченных рассматривать дела об административных правонарушениях в сфере благоустройства в сумме 476,0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53008D" w:rsidRPr="00721104" w:rsidRDefault="0053008D" w:rsidP="00156130">
      <w:pPr>
        <w:ind w:firstLine="720"/>
        <w:jc w:val="both"/>
        <w:rPr>
          <w:bCs/>
        </w:rPr>
      </w:pPr>
      <w:r>
        <w:rPr>
          <w:bCs/>
        </w:rPr>
        <w:t>- для осуществления государственных полномочий Московской области в области земельных отношений в сумме 10254,0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9B4773" w:rsidRPr="00721104" w:rsidRDefault="00C03E28" w:rsidP="00C03E28">
      <w:pPr>
        <w:ind w:firstLine="708"/>
        <w:jc w:val="both"/>
        <w:rPr>
          <w:bCs/>
        </w:rPr>
      </w:pPr>
      <w:r w:rsidRPr="00721104">
        <w:rPr>
          <w:bCs/>
        </w:rPr>
        <w:t xml:space="preserve">- </w:t>
      </w:r>
      <w:r w:rsidR="009B4773" w:rsidRPr="00721104">
        <w:rPr>
          <w:bCs/>
        </w:rPr>
        <w:t xml:space="preserve">на </w:t>
      </w:r>
      <w:r w:rsidR="00025CBA" w:rsidRPr="00721104">
        <w:rPr>
          <w:bCs/>
        </w:rPr>
        <w:t xml:space="preserve">организацию предоставления </w:t>
      </w:r>
      <w:r w:rsidR="009B4773" w:rsidRPr="00721104">
        <w:rPr>
          <w:bCs/>
        </w:rPr>
        <w:t xml:space="preserve"> гражданам Российской Федерации, имеющим место жительств</w:t>
      </w:r>
      <w:r w:rsidR="006770AB" w:rsidRPr="00721104">
        <w:rPr>
          <w:bCs/>
        </w:rPr>
        <w:t>а в Московской области, субсидий</w:t>
      </w:r>
      <w:r w:rsidR="009B4773" w:rsidRPr="00721104">
        <w:rPr>
          <w:bCs/>
        </w:rPr>
        <w:t xml:space="preserve"> на оплату жилого помещения  и коммунальных услуг в сумме</w:t>
      </w:r>
      <w:r w:rsidR="00E52502" w:rsidRPr="00721104">
        <w:rPr>
          <w:bCs/>
        </w:rPr>
        <w:t xml:space="preserve"> </w:t>
      </w:r>
      <w:r w:rsidR="007D47BD" w:rsidRPr="00721104">
        <w:rPr>
          <w:bCs/>
        </w:rPr>
        <w:t>2</w:t>
      </w:r>
      <w:r w:rsidR="0053008D">
        <w:rPr>
          <w:bCs/>
        </w:rPr>
        <w:t>6166</w:t>
      </w:r>
      <w:r w:rsidR="00483218" w:rsidRPr="00721104">
        <w:rPr>
          <w:bCs/>
        </w:rPr>
        <w:t>,</w:t>
      </w:r>
      <w:r w:rsidR="00A22C91" w:rsidRPr="00721104">
        <w:rPr>
          <w:bCs/>
        </w:rPr>
        <w:t xml:space="preserve">0 </w:t>
      </w:r>
      <w:r w:rsidR="005C0B5C" w:rsidRPr="00721104">
        <w:rPr>
          <w:bCs/>
        </w:rPr>
        <w:t>тыс.</w:t>
      </w:r>
      <w:r w:rsidR="005D2BE6" w:rsidRPr="00721104">
        <w:rPr>
          <w:bCs/>
        </w:rPr>
        <w:t xml:space="preserve"> </w:t>
      </w:r>
      <w:r w:rsidR="005C0B5C" w:rsidRPr="00721104">
        <w:rPr>
          <w:bCs/>
        </w:rPr>
        <w:t>руб., в том числе</w:t>
      </w:r>
      <w:r w:rsidR="00197318" w:rsidRPr="00721104">
        <w:rPr>
          <w:bCs/>
        </w:rPr>
        <w:t xml:space="preserve"> </w:t>
      </w:r>
      <w:proofErr w:type="gramStart"/>
      <w:r w:rsidR="00197318" w:rsidRPr="00721104">
        <w:rPr>
          <w:bCs/>
        </w:rPr>
        <w:t>на</w:t>
      </w:r>
      <w:proofErr w:type="gramEnd"/>
      <w:r w:rsidR="005C0B5C" w:rsidRPr="00721104">
        <w:rPr>
          <w:bCs/>
        </w:rPr>
        <w:t>:</w:t>
      </w:r>
    </w:p>
    <w:p w:rsidR="00C85A80" w:rsidRPr="00721104" w:rsidRDefault="00025CBA" w:rsidP="005079F9">
      <w:pPr>
        <w:numPr>
          <w:ilvl w:val="0"/>
          <w:numId w:val="9"/>
        </w:numPr>
        <w:tabs>
          <w:tab w:val="clear" w:pos="1485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 xml:space="preserve">предоставление </w:t>
      </w:r>
      <w:r w:rsidR="00C85A80" w:rsidRPr="00721104">
        <w:rPr>
          <w:bCs/>
        </w:rPr>
        <w:t xml:space="preserve"> гражданам субсидий на оплату жилого помещения</w:t>
      </w:r>
      <w:r w:rsidR="00DD5437" w:rsidRPr="00721104">
        <w:rPr>
          <w:bCs/>
        </w:rPr>
        <w:t xml:space="preserve">  и </w:t>
      </w:r>
      <w:r w:rsidR="00E734F9" w:rsidRPr="00721104">
        <w:rPr>
          <w:bCs/>
        </w:rPr>
        <w:t>коммунальных услуг в сумме</w:t>
      </w:r>
      <w:r w:rsidR="0053008D">
        <w:rPr>
          <w:bCs/>
        </w:rPr>
        <w:t xml:space="preserve">  23598</w:t>
      </w:r>
      <w:r w:rsidR="00DD5437" w:rsidRPr="00721104">
        <w:rPr>
          <w:bCs/>
        </w:rPr>
        <w:t>,0</w:t>
      </w:r>
      <w:r w:rsidR="00C85A80" w:rsidRPr="00721104">
        <w:rPr>
          <w:bCs/>
        </w:rPr>
        <w:t xml:space="preserve"> тыс.</w:t>
      </w:r>
      <w:r w:rsidR="005D2BE6" w:rsidRPr="00721104">
        <w:rPr>
          <w:bCs/>
        </w:rPr>
        <w:t xml:space="preserve"> </w:t>
      </w:r>
      <w:r w:rsidR="00C85A80" w:rsidRPr="00721104">
        <w:rPr>
          <w:bCs/>
        </w:rPr>
        <w:t>руб.;</w:t>
      </w:r>
    </w:p>
    <w:p w:rsidR="00C85A80" w:rsidRPr="00721104" w:rsidRDefault="00C85A80" w:rsidP="00C03E28">
      <w:pPr>
        <w:numPr>
          <w:ilvl w:val="0"/>
          <w:numId w:val="9"/>
        </w:numPr>
        <w:tabs>
          <w:tab w:val="clear" w:pos="1485"/>
          <w:tab w:val="num" w:pos="1080"/>
        </w:tabs>
        <w:ind w:left="1080"/>
        <w:jc w:val="both"/>
        <w:rPr>
          <w:bCs/>
        </w:rPr>
      </w:pPr>
      <w:r w:rsidRPr="00721104">
        <w:rPr>
          <w:bCs/>
        </w:rPr>
        <w:t xml:space="preserve">обеспечение предоставления гражданам  субсидий на оплату жилого помещения </w:t>
      </w:r>
      <w:r w:rsidR="006770AB" w:rsidRPr="00721104">
        <w:rPr>
          <w:bCs/>
        </w:rPr>
        <w:t xml:space="preserve"> </w:t>
      </w:r>
      <w:r w:rsidR="007D47BD" w:rsidRPr="00721104">
        <w:rPr>
          <w:bCs/>
        </w:rPr>
        <w:t>и коммунальных услуг в сумме  25</w:t>
      </w:r>
      <w:r w:rsidR="0053008D">
        <w:rPr>
          <w:bCs/>
        </w:rPr>
        <w:t>68</w:t>
      </w:r>
      <w:r w:rsidRPr="00721104">
        <w:rPr>
          <w:bCs/>
        </w:rPr>
        <w:t>,0 тыс.</w:t>
      </w:r>
      <w:r w:rsidR="005D2BE6" w:rsidRPr="00721104">
        <w:rPr>
          <w:bCs/>
        </w:rPr>
        <w:t xml:space="preserve"> </w:t>
      </w:r>
      <w:r w:rsidRPr="00721104">
        <w:rPr>
          <w:bCs/>
        </w:rPr>
        <w:t>руб.;</w:t>
      </w:r>
    </w:p>
    <w:p w:rsidR="00C655D8" w:rsidRPr="00721104" w:rsidRDefault="00C655D8" w:rsidP="003860E8">
      <w:pPr>
        <w:ind w:firstLine="708"/>
        <w:jc w:val="both"/>
        <w:rPr>
          <w:bCs/>
        </w:rPr>
      </w:pPr>
      <w:r w:rsidRPr="00721104">
        <w:rPr>
          <w:bCs/>
        </w:rPr>
        <w:t>-</w:t>
      </w:r>
      <w:r w:rsidR="0053008D">
        <w:rPr>
          <w:bCs/>
        </w:rPr>
        <w:t xml:space="preserve"> </w:t>
      </w:r>
      <w:r w:rsidRPr="00721104">
        <w:rPr>
          <w:bCs/>
        </w:rPr>
        <w:t xml:space="preserve"> на обеспечение полноценным питанием беременных женщин, кормящих матерей, а также детей в возрасте до</w:t>
      </w:r>
      <w:r w:rsidR="0055321C" w:rsidRPr="00721104">
        <w:rPr>
          <w:bCs/>
        </w:rPr>
        <w:t xml:space="preserve"> трех лет в </w:t>
      </w:r>
      <w:r w:rsidR="00E52502" w:rsidRPr="00721104">
        <w:rPr>
          <w:bCs/>
        </w:rPr>
        <w:t xml:space="preserve"> Московской области в сумме  </w:t>
      </w:r>
      <w:r w:rsidR="007D47BD" w:rsidRPr="00721104">
        <w:rPr>
          <w:bCs/>
        </w:rPr>
        <w:t>12</w:t>
      </w:r>
      <w:r w:rsidR="0053008D">
        <w:rPr>
          <w:bCs/>
        </w:rPr>
        <w:t>757</w:t>
      </w:r>
      <w:r w:rsidR="00483218" w:rsidRPr="00721104">
        <w:rPr>
          <w:bCs/>
        </w:rPr>
        <w:t xml:space="preserve">,0 </w:t>
      </w:r>
      <w:r w:rsidR="007D47BD" w:rsidRPr="00721104">
        <w:rPr>
          <w:bCs/>
        </w:rPr>
        <w:t>тыс</w:t>
      </w:r>
      <w:proofErr w:type="gramStart"/>
      <w:r w:rsidR="007D47BD" w:rsidRPr="00721104">
        <w:rPr>
          <w:bCs/>
        </w:rPr>
        <w:t>.р</w:t>
      </w:r>
      <w:proofErr w:type="gramEnd"/>
      <w:r w:rsidR="007D47BD" w:rsidRPr="00721104">
        <w:rPr>
          <w:bCs/>
        </w:rPr>
        <w:t>уб.;</w:t>
      </w:r>
    </w:p>
    <w:p w:rsidR="0053008D" w:rsidRPr="00721104" w:rsidRDefault="0053008D" w:rsidP="003860E8">
      <w:pPr>
        <w:ind w:firstLine="708"/>
        <w:jc w:val="both"/>
        <w:rPr>
          <w:bCs/>
        </w:rPr>
      </w:pPr>
      <w:r>
        <w:rPr>
          <w:bCs/>
        </w:rPr>
        <w:t>-   на 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 в сумме 454,0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  <w:r w:rsidR="00717815">
        <w:rPr>
          <w:bCs/>
        </w:rPr>
        <w:t>;</w:t>
      </w:r>
    </w:p>
    <w:p w:rsidR="00536A2D" w:rsidRPr="00721104" w:rsidRDefault="0053008D" w:rsidP="00536A2D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7D47BD" w:rsidRPr="00721104">
        <w:rPr>
          <w:bCs/>
        </w:rPr>
        <w:t>на осуществление переданных полномочий Московской области по организации проведения мероприятий по отлову и содержанию б</w:t>
      </w:r>
      <w:r w:rsidR="00717815">
        <w:rPr>
          <w:bCs/>
        </w:rPr>
        <w:t xml:space="preserve">езнадзорных животных в сумме </w:t>
      </w:r>
      <w:r w:rsidR="009002F2">
        <w:rPr>
          <w:bCs/>
        </w:rPr>
        <w:t>389</w:t>
      </w:r>
      <w:r w:rsidR="007D47BD" w:rsidRPr="00721104">
        <w:rPr>
          <w:bCs/>
        </w:rPr>
        <w:t>,0 тыс</w:t>
      </w:r>
      <w:proofErr w:type="gramStart"/>
      <w:r w:rsidR="007D47BD" w:rsidRPr="00721104">
        <w:rPr>
          <w:bCs/>
        </w:rPr>
        <w:t>.р</w:t>
      </w:r>
      <w:proofErr w:type="gramEnd"/>
      <w:r w:rsidR="007D47BD" w:rsidRPr="00721104">
        <w:rPr>
          <w:bCs/>
        </w:rPr>
        <w:t>уб.</w:t>
      </w:r>
    </w:p>
    <w:p w:rsidR="009B4773" w:rsidRPr="00721104" w:rsidRDefault="009B4773" w:rsidP="00B70D80">
      <w:pPr>
        <w:jc w:val="both"/>
        <w:rPr>
          <w:bCs/>
        </w:rPr>
      </w:pPr>
    </w:p>
    <w:p w:rsidR="009B4773" w:rsidRPr="00721104" w:rsidRDefault="009B4773" w:rsidP="004C6680">
      <w:pPr>
        <w:ind w:firstLine="720"/>
        <w:jc w:val="both"/>
        <w:rPr>
          <w:b/>
          <w:bCs/>
        </w:rPr>
      </w:pPr>
      <w:r w:rsidRPr="00721104">
        <w:rPr>
          <w:b/>
          <w:bCs/>
        </w:rPr>
        <w:t xml:space="preserve"> </w:t>
      </w:r>
      <w:r w:rsidR="00E734F9" w:rsidRPr="00721104">
        <w:rPr>
          <w:b/>
          <w:bCs/>
        </w:rPr>
        <w:t>б) с</w:t>
      </w:r>
      <w:r w:rsidRPr="00721104">
        <w:rPr>
          <w:b/>
          <w:bCs/>
        </w:rPr>
        <w:t>убсидии</w:t>
      </w:r>
      <w:r w:rsidR="00E734F9" w:rsidRPr="00721104">
        <w:rPr>
          <w:b/>
          <w:bCs/>
        </w:rPr>
        <w:t xml:space="preserve"> из бюджета Московской области</w:t>
      </w:r>
      <w:r w:rsidRPr="00721104">
        <w:rPr>
          <w:b/>
          <w:bCs/>
        </w:rPr>
        <w:t>:</w:t>
      </w:r>
    </w:p>
    <w:p w:rsidR="005D0C65" w:rsidRPr="00721104" w:rsidRDefault="009B4773">
      <w:pPr>
        <w:ind w:firstLine="720"/>
        <w:jc w:val="both"/>
        <w:rPr>
          <w:bCs/>
        </w:rPr>
      </w:pPr>
      <w:r w:rsidRPr="00721104">
        <w:rPr>
          <w:bCs/>
        </w:rPr>
        <w:t xml:space="preserve">- на </w:t>
      </w:r>
      <w:r w:rsidR="007D1139" w:rsidRPr="00721104">
        <w:rPr>
          <w:bCs/>
        </w:rPr>
        <w:t xml:space="preserve">частичную </w:t>
      </w:r>
      <w:r w:rsidRPr="00721104">
        <w:rPr>
          <w:bCs/>
        </w:rPr>
        <w:t xml:space="preserve">компенсацию транспортных расходов организаций и индивидуальных предпринимателей по доставке продовольственных  и промышленных товаров для </w:t>
      </w:r>
      <w:r w:rsidR="00A22C91" w:rsidRPr="00721104">
        <w:rPr>
          <w:bCs/>
        </w:rPr>
        <w:t xml:space="preserve">граждан </w:t>
      </w:r>
      <w:r w:rsidRPr="00721104">
        <w:rPr>
          <w:bCs/>
        </w:rPr>
        <w:t>в сельс</w:t>
      </w:r>
      <w:r w:rsidR="00C85A80" w:rsidRPr="00721104">
        <w:rPr>
          <w:bCs/>
        </w:rPr>
        <w:t>кие населенные пункты района   в сумме</w:t>
      </w:r>
      <w:r w:rsidR="008A6D03" w:rsidRPr="00721104">
        <w:rPr>
          <w:bCs/>
        </w:rPr>
        <w:t xml:space="preserve"> </w:t>
      </w:r>
      <w:r w:rsidR="00193D7E">
        <w:rPr>
          <w:bCs/>
        </w:rPr>
        <w:t>856</w:t>
      </w:r>
      <w:r w:rsidRPr="00721104">
        <w:rPr>
          <w:bCs/>
        </w:rPr>
        <w:t>,0 тыс.</w:t>
      </w:r>
      <w:r w:rsidR="005D2BE6" w:rsidRPr="00721104">
        <w:rPr>
          <w:bCs/>
        </w:rPr>
        <w:t xml:space="preserve"> </w:t>
      </w:r>
      <w:r w:rsidRPr="00721104">
        <w:rPr>
          <w:bCs/>
        </w:rPr>
        <w:t>руб.;</w:t>
      </w:r>
    </w:p>
    <w:p w:rsidR="00F178C1" w:rsidRPr="00721104" w:rsidRDefault="007C11AB">
      <w:pPr>
        <w:ind w:firstLine="720"/>
        <w:jc w:val="both"/>
        <w:rPr>
          <w:bCs/>
        </w:rPr>
      </w:pPr>
      <w:r w:rsidRPr="00721104">
        <w:rPr>
          <w:bCs/>
        </w:rPr>
        <w:t xml:space="preserve">- на </w:t>
      </w:r>
      <w:r w:rsidR="00E52502" w:rsidRPr="00721104">
        <w:rPr>
          <w:bCs/>
        </w:rPr>
        <w:t xml:space="preserve"> обеспечение подвоза обучающихся к месту обучения в муниципальные общеобразовательные организации в Московской области, расположенны</w:t>
      </w:r>
      <w:r w:rsidR="00B400B3" w:rsidRPr="00721104">
        <w:rPr>
          <w:bCs/>
        </w:rPr>
        <w:t>е в сельских населенных пунктах</w:t>
      </w:r>
      <w:r w:rsidR="00193D7E">
        <w:rPr>
          <w:bCs/>
        </w:rPr>
        <w:t xml:space="preserve"> в сумме </w:t>
      </w:r>
      <w:r w:rsidR="00CE62C7">
        <w:rPr>
          <w:bCs/>
        </w:rPr>
        <w:t>2113,0</w:t>
      </w:r>
      <w:r w:rsidR="00E52502" w:rsidRPr="00721104">
        <w:rPr>
          <w:bCs/>
        </w:rPr>
        <w:t xml:space="preserve"> тыс</w:t>
      </w:r>
      <w:proofErr w:type="gramStart"/>
      <w:r w:rsidR="00E52502" w:rsidRPr="00721104">
        <w:rPr>
          <w:bCs/>
        </w:rPr>
        <w:t>.р</w:t>
      </w:r>
      <w:proofErr w:type="gramEnd"/>
      <w:r w:rsidR="00E52502" w:rsidRPr="00721104">
        <w:rPr>
          <w:bCs/>
        </w:rPr>
        <w:t>уб.;</w:t>
      </w:r>
    </w:p>
    <w:p w:rsidR="00536A2D" w:rsidRPr="00721104" w:rsidRDefault="00536A2D">
      <w:pPr>
        <w:ind w:firstLine="720"/>
        <w:jc w:val="both"/>
        <w:rPr>
          <w:bCs/>
        </w:rPr>
      </w:pPr>
      <w:r w:rsidRPr="00721104">
        <w:rPr>
          <w:bCs/>
        </w:rPr>
        <w:t>- на капитальные вложения в объекты общего образования (пристройка спортзала Вербилковской средней школы) в сумме</w:t>
      </w:r>
      <w:r w:rsidR="007F466A">
        <w:rPr>
          <w:bCs/>
        </w:rPr>
        <w:t xml:space="preserve"> 12412</w:t>
      </w:r>
      <w:r w:rsidRPr="00721104">
        <w:rPr>
          <w:bCs/>
        </w:rPr>
        <w:t>,0 тыс</w:t>
      </w:r>
      <w:proofErr w:type="gramStart"/>
      <w:r w:rsidRPr="00721104">
        <w:rPr>
          <w:bCs/>
        </w:rPr>
        <w:t>.р</w:t>
      </w:r>
      <w:proofErr w:type="gramEnd"/>
      <w:r w:rsidRPr="00721104">
        <w:rPr>
          <w:bCs/>
        </w:rPr>
        <w:t>уб.;</w:t>
      </w:r>
    </w:p>
    <w:p w:rsidR="00536A2D" w:rsidRPr="00721104" w:rsidRDefault="00536A2D">
      <w:pPr>
        <w:ind w:firstLine="720"/>
        <w:jc w:val="both"/>
        <w:rPr>
          <w:bCs/>
        </w:rPr>
      </w:pPr>
      <w:r w:rsidRPr="00721104">
        <w:rPr>
          <w:bCs/>
        </w:rPr>
        <w:t>- на реализацию мероприятий по организации отдыха детей в каникулярное время в сумме</w:t>
      </w:r>
      <w:r w:rsidR="007F466A">
        <w:rPr>
          <w:bCs/>
        </w:rPr>
        <w:t xml:space="preserve"> 2258</w:t>
      </w:r>
      <w:r w:rsidRPr="00721104">
        <w:rPr>
          <w:bCs/>
        </w:rPr>
        <w:t>,0 тыс</w:t>
      </w:r>
      <w:proofErr w:type="gramStart"/>
      <w:r w:rsidRPr="00721104">
        <w:rPr>
          <w:bCs/>
        </w:rPr>
        <w:t>.р</w:t>
      </w:r>
      <w:proofErr w:type="gramEnd"/>
      <w:r w:rsidRPr="00721104">
        <w:rPr>
          <w:bCs/>
        </w:rPr>
        <w:t>уб.;</w:t>
      </w:r>
    </w:p>
    <w:p w:rsidR="00B74677" w:rsidRPr="00721104" w:rsidRDefault="00536A2D">
      <w:pPr>
        <w:ind w:firstLine="720"/>
        <w:jc w:val="both"/>
        <w:rPr>
          <w:bCs/>
        </w:rPr>
      </w:pPr>
      <w:r w:rsidRPr="00721104">
        <w:rPr>
          <w:bCs/>
        </w:rPr>
        <w:t xml:space="preserve">- на ремонт подъездов многоквартирных домов в сумме </w:t>
      </w:r>
      <w:r w:rsidR="007F466A">
        <w:rPr>
          <w:bCs/>
        </w:rPr>
        <w:t xml:space="preserve">9177,74 </w:t>
      </w:r>
      <w:r w:rsidRPr="00721104">
        <w:rPr>
          <w:bCs/>
        </w:rPr>
        <w:t>тыс</w:t>
      </w:r>
      <w:proofErr w:type="gramStart"/>
      <w:r w:rsidRPr="00721104">
        <w:rPr>
          <w:bCs/>
        </w:rPr>
        <w:t>.р</w:t>
      </w:r>
      <w:proofErr w:type="gramEnd"/>
      <w:r w:rsidRPr="00721104">
        <w:rPr>
          <w:bCs/>
        </w:rPr>
        <w:t>уб.</w:t>
      </w:r>
      <w:r w:rsidR="00B74677" w:rsidRPr="00721104">
        <w:rPr>
          <w:bCs/>
        </w:rPr>
        <w:t>;</w:t>
      </w:r>
    </w:p>
    <w:p w:rsidR="00B74677" w:rsidRPr="00721104" w:rsidRDefault="00B74677">
      <w:pPr>
        <w:ind w:firstLine="720"/>
        <w:jc w:val="both"/>
        <w:rPr>
          <w:bCs/>
        </w:rPr>
      </w:pPr>
      <w:r w:rsidRPr="00721104">
        <w:rPr>
          <w:bCs/>
        </w:rPr>
        <w:t xml:space="preserve">- на капитальный ремонт и приобретения оборудования для оснащения плоскостных спортивных сооружений в муниципальных образованиях Московской области в сумме </w:t>
      </w:r>
      <w:r w:rsidR="007F466A">
        <w:rPr>
          <w:bCs/>
        </w:rPr>
        <w:t>30049,5</w:t>
      </w:r>
      <w:r w:rsidRPr="00721104">
        <w:rPr>
          <w:bCs/>
        </w:rPr>
        <w:t xml:space="preserve"> тыс</w:t>
      </w:r>
      <w:proofErr w:type="gramStart"/>
      <w:r w:rsidRPr="00721104">
        <w:rPr>
          <w:bCs/>
        </w:rPr>
        <w:t>.р</w:t>
      </w:r>
      <w:proofErr w:type="gramEnd"/>
      <w:r w:rsidRPr="00721104">
        <w:rPr>
          <w:bCs/>
        </w:rPr>
        <w:t>уб.;</w:t>
      </w:r>
    </w:p>
    <w:p w:rsidR="00B74677" w:rsidRDefault="00B74677" w:rsidP="007F466A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7F466A">
        <w:rPr>
          <w:bCs/>
        </w:rPr>
        <w:t>на строительство и реконструкцию объектов очистки сточных вод в сумме 13928,94 тыс</w:t>
      </w:r>
      <w:proofErr w:type="gramStart"/>
      <w:r w:rsidR="007F466A">
        <w:rPr>
          <w:bCs/>
        </w:rPr>
        <w:t>.р</w:t>
      </w:r>
      <w:proofErr w:type="gramEnd"/>
      <w:r w:rsidR="007F466A">
        <w:rPr>
          <w:bCs/>
        </w:rPr>
        <w:t>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оснащение муни</w:t>
      </w:r>
      <w:r w:rsidR="006613D2">
        <w:rPr>
          <w:bCs/>
        </w:rPr>
        <w:t>ципальных учреждений культуры ки</w:t>
      </w:r>
      <w:r>
        <w:rPr>
          <w:bCs/>
        </w:rPr>
        <w:t>нооборудованием в сумме 4355,0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капитальный ремонт помещений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выделенных для хранения архивных документов, относящихся к собственности Московской области в сумме 1325,0 тыс.руб.;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капитальный ремонт гидротехнических сооружений, находящийся в муниципальной собственности, в том числе разработка проектной документации в сумме 2083,0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строительство и реконструкцию объектов коммунальной инфраструктуры в сумме 53698,0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приобретение техники для благоустройства территорий муниципальных образований Московской области в сумме 6532,5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CF4416" w:rsidRDefault="00CF4416" w:rsidP="007F466A">
      <w:pPr>
        <w:ind w:firstLine="720"/>
        <w:jc w:val="both"/>
        <w:rPr>
          <w:bCs/>
        </w:rPr>
      </w:pPr>
      <w:r>
        <w:rPr>
          <w:bCs/>
        </w:rPr>
        <w:t>- на дооснащение материально- техническими средствами многофункциональных</w:t>
      </w:r>
      <w:r w:rsidR="001D476B">
        <w:rPr>
          <w:bCs/>
        </w:rPr>
        <w:t xml:space="preserve"> центров предоставления государственных и муниципальных услуг, действующих на территории </w:t>
      </w:r>
      <w:r w:rsidR="001D476B">
        <w:rPr>
          <w:bCs/>
        </w:rPr>
        <w:lastRenderedPageBreak/>
        <w:t>Московской области, для организации предоставления государственных услуг по регистрации рождения и смерти в сумме 260,0 тыс</w:t>
      </w:r>
      <w:proofErr w:type="gramStart"/>
      <w:r w:rsidR="001D476B">
        <w:rPr>
          <w:bCs/>
        </w:rPr>
        <w:t>.р</w:t>
      </w:r>
      <w:proofErr w:type="gramEnd"/>
      <w:r w:rsidR="001D476B">
        <w:rPr>
          <w:bCs/>
        </w:rPr>
        <w:t>уб.;</w:t>
      </w:r>
    </w:p>
    <w:p w:rsidR="001D476B" w:rsidRDefault="001D476B" w:rsidP="007F466A">
      <w:pPr>
        <w:ind w:firstLine="720"/>
        <w:jc w:val="both"/>
        <w:rPr>
          <w:bCs/>
        </w:rPr>
      </w:pPr>
      <w:r>
        <w:rPr>
          <w:bCs/>
        </w:rPr>
        <w:t>-на  создание новых и (или) благоустройство существующих парков культуры и отдыха в сумме 10000,0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1D476B" w:rsidRDefault="001D476B" w:rsidP="007F466A">
      <w:pPr>
        <w:ind w:firstLine="720"/>
        <w:jc w:val="both"/>
        <w:rPr>
          <w:bCs/>
        </w:rPr>
      </w:pPr>
      <w:r>
        <w:rPr>
          <w:bCs/>
        </w:rPr>
        <w:t xml:space="preserve">- на </w:t>
      </w:r>
      <w:proofErr w:type="spellStart"/>
      <w:r>
        <w:rPr>
          <w:bCs/>
        </w:rPr>
        <w:t>софинансирование</w:t>
      </w:r>
      <w:proofErr w:type="spellEnd"/>
      <w:r>
        <w:rPr>
          <w:bCs/>
        </w:rPr>
        <w:t xml:space="preserve"> расходов на организацию транспортного обслуживания населения по муниципальным маршрутам регулярных перевозок по р</w:t>
      </w:r>
      <w:r w:rsidR="006613D2">
        <w:rPr>
          <w:bCs/>
        </w:rPr>
        <w:t>егулируемым тарифам в сумме 459</w:t>
      </w:r>
      <w:r>
        <w:rPr>
          <w:bCs/>
        </w:rPr>
        <w:t>58,0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1D476B" w:rsidRDefault="001D476B" w:rsidP="007F466A">
      <w:pPr>
        <w:ind w:firstLine="720"/>
        <w:jc w:val="both"/>
        <w:rPr>
          <w:bCs/>
        </w:rPr>
      </w:pPr>
      <w:r>
        <w:rPr>
          <w:bCs/>
        </w:rPr>
        <w:t>- на обеспечение мероприятий по переселению граждан из аварийного жилищного фонда в сумме 107321,88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193D7E" w:rsidRPr="00721104" w:rsidRDefault="001D476B">
      <w:pPr>
        <w:ind w:firstLine="720"/>
        <w:jc w:val="both"/>
        <w:rPr>
          <w:bCs/>
        </w:rPr>
      </w:pPr>
      <w:r>
        <w:rPr>
          <w:bCs/>
        </w:rPr>
        <w:t>- на мероприятие по приобретению</w:t>
      </w:r>
      <w:r w:rsidR="00193D7E">
        <w:rPr>
          <w:bCs/>
        </w:rPr>
        <w:t xml:space="preserve"> музыкальных инструментов для оснащения муниципальных учреждений дополнительного образован</w:t>
      </w:r>
      <w:r>
        <w:rPr>
          <w:bCs/>
        </w:rPr>
        <w:t>ия сферы культуры в сумме 4647,</w:t>
      </w:r>
      <w:r w:rsidR="00193D7E">
        <w:rPr>
          <w:bCs/>
        </w:rPr>
        <w:t>5 тыс</w:t>
      </w:r>
      <w:proofErr w:type="gramStart"/>
      <w:r w:rsidR="00193D7E">
        <w:rPr>
          <w:bCs/>
        </w:rPr>
        <w:t>.р</w:t>
      </w:r>
      <w:proofErr w:type="gramEnd"/>
      <w:r w:rsidR="00193D7E">
        <w:rPr>
          <w:bCs/>
        </w:rPr>
        <w:t>уб.;</w:t>
      </w:r>
    </w:p>
    <w:p w:rsidR="00E22F0B" w:rsidRDefault="00E734F9" w:rsidP="00193D7E">
      <w:pPr>
        <w:ind w:firstLine="708"/>
        <w:jc w:val="both"/>
        <w:rPr>
          <w:b/>
          <w:bCs/>
        </w:rPr>
      </w:pPr>
      <w:r w:rsidRPr="00721104">
        <w:rPr>
          <w:b/>
          <w:bCs/>
        </w:rPr>
        <w:t xml:space="preserve">в) </w:t>
      </w:r>
      <w:r w:rsidR="00E22F0B" w:rsidRPr="00721104">
        <w:rPr>
          <w:b/>
          <w:bCs/>
        </w:rPr>
        <w:t>иные межбюджетные трансферты,</w:t>
      </w:r>
      <w:r w:rsidR="006613D2">
        <w:rPr>
          <w:b/>
          <w:bCs/>
        </w:rPr>
        <w:t xml:space="preserve"> предоставляемые из бюджета</w:t>
      </w:r>
      <w:r w:rsidR="00193D7E">
        <w:rPr>
          <w:b/>
          <w:bCs/>
        </w:rPr>
        <w:t xml:space="preserve"> Московской области</w:t>
      </w:r>
      <w:r w:rsidR="00E22F0B" w:rsidRPr="00721104">
        <w:rPr>
          <w:b/>
          <w:bCs/>
        </w:rPr>
        <w:t>:</w:t>
      </w:r>
    </w:p>
    <w:p w:rsidR="00193D7E" w:rsidRDefault="00193D7E" w:rsidP="00193D7E">
      <w:pPr>
        <w:ind w:firstLine="708"/>
        <w:jc w:val="both"/>
        <w:rPr>
          <w:bCs/>
        </w:rPr>
      </w:pPr>
      <w:r w:rsidRPr="00193D7E">
        <w:rPr>
          <w:bCs/>
        </w:rPr>
        <w:t>- на</w:t>
      </w:r>
      <w:r>
        <w:rPr>
          <w:b/>
          <w:bCs/>
        </w:rPr>
        <w:t xml:space="preserve"> </w:t>
      </w:r>
      <w:r w:rsidRPr="00193D7E">
        <w:rPr>
          <w:bCs/>
        </w:rPr>
        <w:t>по</w:t>
      </w:r>
      <w:r>
        <w:rPr>
          <w:bCs/>
        </w:rPr>
        <w:t>д</w:t>
      </w:r>
      <w:r w:rsidRPr="00193D7E">
        <w:rPr>
          <w:bCs/>
        </w:rPr>
        <w:t>готовку к празднованию юбилеев муниципальных образований Московс</w:t>
      </w:r>
      <w:r>
        <w:rPr>
          <w:bCs/>
        </w:rPr>
        <w:t>кой области в сумме 200000,0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CE62C7" w:rsidRDefault="00CE62C7" w:rsidP="00193D7E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6B71FC">
        <w:rPr>
          <w:bCs/>
        </w:rPr>
        <w:t>на создание центров образования</w:t>
      </w:r>
      <w:r>
        <w:rPr>
          <w:bCs/>
        </w:rPr>
        <w:t xml:space="preserve"> цифрового и гуманитарного профилей в сумме 764,0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193D7E" w:rsidRPr="00721104" w:rsidRDefault="00193D7E" w:rsidP="00193D7E">
      <w:pPr>
        <w:ind w:firstLine="708"/>
        <w:jc w:val="both"/>
        <w:rPr>
          <w:b/>
          <w:bCs/>
        </w:rPr>
      </w:pPr>
    </w:p>
    <w:p w:rsidR="009B4773" w:rsidRPr="00721104" w:rsidRDefault="005079F9" w:rsidP="00FF510F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4</w:t>
      </w:r>
      <w:r w:rsidR="009B4773" w:rsidRPr="00721104">
        <w:rPr>
          <w:b/>
          <w:bCs/>
        </w:rPr>
        <w:t>.</w:t>
      </w:r>
    </w:p>
    <w:p w:rsidR="00E6308A" w:rsidRPr="00651C25" w:rsidRDefault="00901572" w:rsidP="00901572">
      <w:pPr>
        <w:numPr>
          <w:ilvl w:val="0"/>
          <w:numId w:val="10"/>
        </w:numPr>
        <w:ind w:left="0" w:firstLine="720"/>
        <w:jc w:val="both"/>
        <w:rPr>
          <w:bCs/>
        </w:rPr>
      </w:pPr>
      <w:r w:rsidRPr="00721104">
        <w:rPr>
          <w:bCs/>
        </w:rPr>
        <w:t xml:space="preserve">Утвердить </w:t>
      </w:r>
      <w:r w:rsidR="00C655D8" w:rsidRPr="00721104">
        <w:rPr>
          <w:bCs/>
        </w:rPr>
        <w:t xml:space="preserve">распределение бюджетных ассигнований </w:t>
      </w:r>
      <w:r w:rsidRPr="00721104">
        <w:rPr>
          <w:bCs/>
        </w:rPr>
        <w:t>бюджета Талдомского</w:t>
      </w:r>
      <w:r w:rsidR="00651C25" w:rsidRPr="00651C25">
        <w:t xml:space="preserve"> </w:t>
      </w:r>
      <w:r w:rsidR="00651C25">
        <w:t>городского округа</w:t>
      </w:r>
      <w:r w:rsidRPr="00721104">
        <w:rPr>
          <w:bCs/>
        </w:rPr>
        <w:t xml:space="preserve"> по целевым статьям (муниципальным программам Талдомского </w:t>
      </w:r>
      <w:r w:rsidR="00651C25">
        <w:t>городского округа</w:t>
      </w:r>
      <w:r w:rsidR="00651C25">
        <w:rPr>
          <w:bCs/>
        </w:rPr>
        <w:t xml:space="preserve"> </w:t>
      </w:r>
      <w:r w:rsidRPr="00651C25">
        <w:rPr>
          <w:bCs/>
        </w:rPr>
        <w:t xml:space="preserve">и непрограммным направлениям деятельности), группам и подгруппам </w:t>
      </w:r>
      <w:proofErr w:type="gramStart"/>
      <w:r w:rsidRPr="00651C25">
        <w:rPr>
          <w:bCs/>
        </w:rPr>
        <w:t>видов расходов классификации расходов бюджетов</w:t>
      </w:r>
      <w:proofErr w:type="gramEnd"/>
      <w:r w:rsidRPr="00651C25">
        <w:rPr>
          <w:bCs/>
        </w:rPr>
        <w:t>:</w:t>
      </w:r>
    </w:p>
    <w:p w:rsidR="00901572" w:rsidRPr="00721104" w:rsidRDefault="00651C25" w:rsidP="00901572">
      <w:pPr>
        <w:ind w:firstLine="708"/>
        <w:jc w:val="both"/>
        <w:rPr>
          <w:bCs/>
        </w:rPr>
      </w:pPr>
      <w:r>
        <w:rPr>
          <w:bCs/>
        </w:rPr>
        <w:t>на 2019</w:t>
      </w:r>
      <w:r w:rsidR="00901572" w:rsidRPr="00721104">
        <w:rPr>
          <w:bCs/>
        </w:rPr>
        <w:t xml:space="preserve"> год согласно приложению 3 к настоящему Решению;</w:t>
      </w:r>
    </w:p>
    <w:p w:rsidR="00901572" w:rsidRPr="00721104" w:rsidRDefault="0005065E" w:rsidP="00901572">
      <w:pPr>
        <w:ind w:firstLine="708"/>
        <w:jc w:val="both"/>
        <w:rPr>
          <w:bCs/>
        </w:rPr>
      </w:pPr>
      <w:r w:rsidRPr="00721104">
        <w:rPr>
          <w:bCs/>
        </w:rPr>
        <w:t>на плановый период 2</w:t>
      </w:r>
      <w:r w:rsidR="00651C25">
        <w:rPr>
          <w:bCs/>
        </w:rPr>
        <w:t>020</w:t>
      </w:r>
      <w:r w:rsidR="00B400B3" w:rsidRPr="00721104">
        <w:rPr>
          <w:bCs/>
        </w:rPr>
        <w:t xml:space="preserve"> и 20</w:t>
      </w:r>
      <w:r w:rsidR="00651C25">
        <w:rPr>
          <w:bCs/>
        </w:rPr>
        <w:t>21</w:t>
      </w:r>
      <w:r w:rsidR="00901572" w:rsidRPr="00721104">
        <w:rPr>
          <w:bCs/>
        </w:rPr>
        <w:t xml:space="preserve"> годов согласно приложению 4 к настоящему Решению.</w:t>
      </w:r>
    </w:p>
    <w:p w:rsidR="00901572" w:rsidRPr="00651C25" w:rsidRDefault="00651C25" w:rsidP="00901572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    </w:t>
      </w:r>
      <w:r w:rsidR="00901572" w:rsidRPr="00721104">
        <w:rPr>
          <w:bCs/>
        </w:rPr>
        <w:t xml:space="preserve">Утвердить ведомственную структуру расходов бюджета Талдомского </w:t>
      </w:r>
      <w:r>
        <w:t>городского округа</w:t>
      </w:r>
      <w:r w:rsidR="00901572" w:rsidRPr="00651C25">
        <w:rPr>
          <w:bCs/>
        </w:rPr>
        <w:t>:</w:t>
      </w:r>
    </w:p>
    <w:p w:rsidR="00901572" w:rsidRPr="00721104" w:rsidRDefault="00651C25" w:rsidP="00901572">
      <w:pPr>
        <w:ind w:firstLine="708"/>
        <w:jc w:val="both"/>
        <w:rPr>
          <w:bCs/>
        </w:rPr>
      </w:pPr>
      <w:r>
        <w:rPr>
          <w:bCs/>
        </w:rPr>
        <w:t>на 2019</w:t>
      </w:r>
      <w:r w:rsidR="00901572" w:rsidRPr="00721104">
        <w:rPr>
          <w:bCs/>
        </w:rPr>
        <w:t xml:space="preserve"> год согласно приложению 5 к настоящему Решению;</w:t>
      </w:r>
    </w:p>
    <w:p w:rsidR="00901572" w:rsidRPr="00721104" w:rsidRDefault="00901572" w:rsidP="00901572">
      <w:pPr>
        <w:ind w:firstLine="708"/>
        <w:jc w:val="both"/>
        <w:rPr>
          <w:bCs/>
        </w:rPr>
      </w:pPr>
      <w:r w:rsidRPr="00721104">
        <w:rPr>
          <w:bCs/>
        </w:rPr>
        <w:t>на пл</w:t>
      </w:r>
      <w:r w:rsidR="00651C25">
        <w:rPr>
          <w:bCs/>
        </w:rPr>
        <w:t>ановый период 2020</w:t>
      </w:r>
      <w:r w:rsidR="00483218" w:rsidRPr="00721104">
        <w:rPr>
          <w:bCs/>
        </w:rPr>
        <w:t xml:space="preserve"> и 20</w:t>
      </w:r>
      <w:r w:rsidR="00651C25">
        <w:rPr>
          <w:bCs/>
        </w:rPr>
        <w:t>21</w:t>
      </w:r>
      <w:r w:rsidRPr="00721104">
        <w:rPr>
          <w:bCs/>
        </w:rPr>
        <w:t xml:space="preserve"> годов согласно приложению 6 к настоящему Решению.</w:t>
      </w:r>
    </w:p>
    <w:p w:rsidR="00160D05" w:rsidRPr="00721104" w:rsidRDefault="00160D05" w:rsidP="005F687E">
      <w:pPr>
        <w:numPr>
          <w:ilvl w:val="0"/>
          <w:numId w:val="10"/>
        </w:numPr>
        <w:ind w:left="0" w:firstLine="720"/>
        <w:jc w:val="both"/>
        <w:rPr>
          <w:bCs/>
        </w:rPr>
      </w:pPr>
      <w:r w:rsidRPr="00721104">
        <w:rPr>
          <w:bCs/>
        </w:rPr>
        <w:t xml:space="preserve">Утвердить </w:t>
      </w:r>
      <w:r w:rsidR="00C655D8" w:rsidRPr="00721104">
        <w:rPr>
          <w:bCs/>
        </w:rPr>
        <w:t xml:space="preserve">распределение бюджетных ассигнований </w:t>
      </w:r>
      <w:r w:rsidRPr="00721104">
        <w:rPr>
          <w:bCs/>
        </w:rPr>
        <w:t xml:space="preserve"> бюджета Талдомского</w:t>
      </w:r>
      <w:r w:rsidR="00651C25" w:rsidRPr="00651C25">
        <w:t xml:space="preserve"> </w:t>
      </w:r>
      <w:r w:rsidR="00651C25">
        <w:t>городского округа</w:t>
      </w:r>
      <w:r w:rsidRPr="00721104">
        <w:rPr>
          <w:bCs/>
        </w:rPr>
        <w:t xml:space="preserve"> по </w:t>
      </w:r>
      <w:r w:rsidR="005F687E" w:rsidRPr="00721104">
        <w:rPr>
          <w:bCs/>
        </w:rPr>
        <w:t xml:space="preserve">разделам, подразделам, </w:t>
      </w:r>
      <w:r w:rsidRPr="00721104">
        <w:rPr>
          <w:bCs/>
        </w:rPr>
        <w:t xml:space="preserve">целевым статьям (муниципальным программам Талдомского </w:t>
      </w:r>
      <w:r w:rsidR="00651C25">
        <w:t xml:space="preserve">городского округа </w:t>
      </w:r>
      <w:r w:rsidRPr="00721104">
        <w:rPr>
          <w:bCs/>
        </w:rPr>
        <w:t xml:space="preserve">и </w:t>
      </w:r>
      <w:r w:rsidR="006B71FC">
        <w:rPr>
          <w:bCs/>
        </w:rPr>
        <w:t>н</w:t>
      </w:r>
      <w:r w:rsidR="006B71FC" w:rsidRPr="00721104">
        <w:rPr>
          <w:bCs/>
        </w:rPr>
        <w:t>епрограммные</w:t>
      </w:r>
      <w:r w:rsidRPr="00721104">
        <w:rPr>
          <w:bCs/>
        </w:rPr>
        <w:t xml:space="preserve"> направлениям деятельности), группам и подгруппам </w:t>
      </w:r>
      <w:proofErr w:type="gramStart"/>
      <w:r w:rsidRPr="00721104">
        <w:rPr>
          <w:bCs/>
        </w:rPr>
        <w:t>видов расходов классификации расходов бюджетов</w:t>
      </w:r>
      <w:proofErr w:type="gramEnd"/>
      <w:r w:rsidRPr="00721104">
        <w:rPr>
          <w:bCs/>
        </w:rPr>
        <w:t>:</w:t>
      </w:r>
    </w:p>
    <w:p w:rsidR="00160D05" w:rsidRPr="00721104" w:rsidRDefault="00160D05" w:rsidP="00160D05">
      <w:pPr>
        <w:ind w:firstLine="708"/>
        <w:jc w:val="both"/>
        <w:rPr>
          <w:bCs/>
        </w:rPr>
      </w:pPr>
      <w:r w:rsidRPr="00721104">
        <w:rPr>
          <w:bCs/>
        </w:rPr>
        <w:t>на 201</w:t>
      </w:r>
      <w:r w:rsidR="00651C25">
        <w:rPr>
          <w:bCs/>
        </w:rPr>
        <w:t>9</w:t>
      </w:r>
      <w:r w:rsidRPr="00721104">
        <w:rPr>
          <w:bCs/>
        </w:rPr>
        <w:t xml:space="preserve"> год согласно приложению 7 к настоящему Решению;</w:t>
      </w:r>
    </w:p>
    <w:p w:rsidR="00160D05" w:rsidRPr="00721104" w:rsidRDefault="00651C25" w:rsidP="00160D05">
      <w:pPr>
        <w:ind w:firstLine="708"/>
        <w:jc w:val="both"/>
        <w:rPr>
          <w:bCs/>
        </w:rPr>
      </w:pPr>
      <w:r>
        <w:rPr>
          <w:bCs/>
        </w:rPr>
        <w:t>на плановый период 2020</w:t>
      </w:r>
      <w:r w:rsidR="000C343F" w:rsidRPr="00721104">
        <w:rPr>
          <w:bCs/>
        </w:rPr>
        <w:t xml:space="preserve"> и 20</w:t>
      </w:r>
      <w:r>
        <w:rPr>
          <w:bCs/>
        </w:rPr>
        <w:t>21</w:t>
      </w:r>
      <w:r w:rsidR="00160D05" w:rsidRPr="00721104">
        <w:rPr>
          <w:bCs/>
        </w:rPr>
        <w:t xml:space="preserve"> годов согласно приложению 8 к настоящему Решению.</w:t>
      </w:r>
    </w:p>
    <w:p w:rsidR="00160D05" w:rsidRPr="00721104" w:rsidRDefault="00160D05" w:rsidP="005F687E">
      <w:pPr>
        <w:numPr>
          <w:ilvl w:val="0"/>
          <w:numId w:val="10"/>
        </w:numPr>
        <w:ind w:left="0" w:firstLine="720"/>
        <w:jc w:val="both"/>
        <w:rPr>
          <w:bCs/>
        </w:rPr>
      </w:pPr>
      <w:r w:rsidRPr="00721104">
        <w:rPr>
          <w:bCs/>
        </w:rPr>
        <w:t>Утвердить  расходы бюджета</w:t>
      </w:r>
      <w:r w:rsidR="00651C25">
        <w:rPr>
          <w:bCs/>
        </w:rPr>
        <w:t xml:space="preserve"> округа</w:t>
      </w:r>
      <w:r w:rsidR="005F687E" w:rsidRPr="00721104">
        <w:rPr>
          <w:bCs/>
        </w:rPr>
        <w:t xml:space="preserve"> </w:t>
      </w:r>
      <w:r w:rsidR="000C343F" w:rsidRPr="00721104">
        <w:rPr>
          <w:bCs/>
        </w:rPr>
        <w:t>на 201</w:t>
      </w:r>
      <w:r w:rsidR="00651C25">
        <w:rPr>
          <w:bCs/>
        </w:rPr>
        <w:t>9</w:t>
      </w:r>
      <w:r w:rsidRPr="00721104">
        <w:rPr>
          <w:bCs/>
        </w:rPr>
        <w:t xml:space="preserve"> год за счет средств субвенций, </w:t>
      </w:r>
      <w:r w:rsidR="005F687E" w:rsidRPr="00721104">
        <w:rPr>
          <w:bCs/>
        </w:rPr>
        <w:t xml:space="preserve"> </w:t>
      </w:r>
      <w:r w:rsidRPr="00721104">
        <w:rPr>
          <w:bCs/>
        </w:rPr>
        <w:t>перечисляемых из бюджета Московской области, согласно пр</w:t>
      </w:r>
      <w:r w:rsidR="00C655D8" w:rsidRPr="00721104">
        <w:rPr>
          <w:bCs/>
        </w:rPr>
        <w:t xml:space="preserve">иложению 9 к настоящему Решению и на </w:t>
      </w:r>
      <w:r w:rsidR="00651C25">
        <w:rPr>
          <w:bCs/>
        </w:rPr>
        <w:t xml:space="preserve"> плановый период 2020 и 2021</w:t>
      </w:r>
      <w:r w:rsidR="00C40ADB" w:rsidRPr="00721104">
        <w:rPr>
          <w:bCs/>
        </w:rPr>
        <w:t xml:space="preserve"> годов согласно приложению 10 к настоящему Решению.</w:t>
      </w:r>
    </w:p>
    <w:p w:rsidR="00C40ADB" w:rsidRPr="00721104" w:rsidRDefault="00160D05" w:rsidP="005F687E">
      <w:pPr>
        <w:numPr>
          <w:ilvl w:val="0"/>
          <w:numId w:val="10"/>
        </w:numPr>
        <w:ind w:left="0" w:firstLine="720"/>
        <w:jc w:val="both"/>
        <w:rPr>
          <w:bCs/>
        </w:rPr>
      </w:pPr>
      <w:r w:rsidRPr="00721104">
        <w:rPr>
          <w:bCs/>
        </w:rPr>
        <w:t xml:space="preserve">Утвердить расходы  </w:t>
      </w:r>
      <w:r w:rsidR="0005065E" w:rsidRPr="00721104">
        <w:rPr>
          <w:bCs/>
        </w:rPr>
        <w:t xml:space="preserve">бюджета </w:t>
      </w:r>
      <w:r w:rsidR="00651C25">
        <w:rPr>
          <w:bCs/>
        </w:rPr>
        <w:t>округа на 2019</w:t>
      </w:r>
      <w:r w:rsidRPr="00721104">
        <w:rPr>
          <w:bCs/>
        </w:rPr>
        <w:t xml:space="preserve"> год за счет средств субсидий, </w:t>
      </w:r>
      <w:r w:rsidR="005F687E" w:rsidRPr="00721104">
        <w:rPr>
          <w:bCs/>
        </w:rPr>
        <w:t xml:space="preserve"> </w:t>
      </w:r>
      <w:r w:rsidRPr="00721104">
        <w:rPr>
          <w:bCs/>
        </w:rPr>
        <w:t>перечисляемых из бюджета Московской</w:t>
      </w:r>
      <w:r w:rsidR="00C40ADB" w:rsidRPr="00721104">
        <w:rPr>
          <w:bCs/>
        </w:rPr>
        <w:t xml:space="preserve"> области, согласно приложению 11 к настоящему Решению и</w:t>
      </w:r>
      <w:r w:rsidR="00C655D8" w:rsidRPr="00721104">
        <w:rPr>
          <w:bCs/>
        </w:rPr>
        <w:t xml:space="preserve"> на </w:t>
      </w:r>
      <w:r w:rsidR="00651C25">
        <w:rPr>
          <w:bCs/>
        </w:rPr>
        <w:t xml:space="preserve"> плановый период 2020 и 2021</w:t>
      </w:r>
      <w:r w:rsidR="00C40ADB" w:rsidRPr="00721104">
        <w:rPr>
          <w:bCs/>
        </w:rPr>
        <w:t xml:space="preserve"> годов согласно приложению 12 к настоящему Решению.</w:t>
      </w:r>
    </w:p>
    <w:p w:rsidR="00160D05" w:rsidRPr="00721104" w:rsidRDefault="00160D05" w:rsidP="00160D05">
      <w:pPr>
        <w:jc w:val="both"/>
        <w:rPr>
          <w:bCs/>
        </w:rPr>
      </w:pPr>
    </w:p>
    <w:p w:rsidR="00C40ADB" w:rsidRPr="00721104" w:rsidRDefault="007A30C2" w:rsidP="009B1352">
      <w:pPr>
        <w:numPr>
          <w:ilvl w:val="0"/>
          <w:numId w:val="10"/>
        </w:numPr>
        <w:ind w:left="0" w:firstLine="720"/>
        <w:jc w:val="both"/>
        <w:rPr>
          <w:bCs/>
        </w:rPr>
      </w:pPr>
      <w:r w:rsidRPr="00721104">
        <w:rPr>
          <w:bCs/>
        </w:rPr>
        <w:t>Утвердить расходы бюджета</w:t>
      </w:r>
      <w:r w:rsidR="00651C25">
        <w:rPr>
          <w:bCs/>
        </w:rPr>
        <w:t xml:space="preserve"> округа</w:t>
      </w:r>
      <w:r w:rsidR="009B1352" w:rsidRPr="00721104">
        <w:rPr>
          <w:bCs/>
        </w:rPr>
        <w:t xml:space="preserve"> </w:t>
      </w:r>
      <w:r w:rsidR="00651C25">
        <w:rPr>
          <w:bCs/>
        </w:rPr>
        <w:t>на 2019</w:t>
      </w:r>
      <w:r w:rsidRPr="00721104">
        <w:rPr>
          <w:bCs/>
        </w:rPr>
        <w:t xml:space="preserve"> год за счет средств иных </w:t>
      </w:r>
      <w:r w:rsidR="009B1352" w:rsidRPr="00721104">
        <w:rPr>
          <w:bCs/>
        </w:rPr>
        <w:t xml:space="preserve"> </w:t>
      </w:r>
      <w:r w:rsidRPr="00721104">
        <w:rPr>
          <w:bCs/>
        </w:rPr>
        <w:t>межбюджетных тра</w:t>
      </w:r>
      <w:r w:rsidR="00C40ADB" w:rsidRPr="00721104">
        <w:rPr>
          <w:bCs/>
        </w:rPr>
        <w:t>нсфертов, согласно приложению 13 к настоящему Р</w:t>
      </w:r>
      <w:r w:rsidR="00651C25">
        <w:rPr>
          <w:bCs/>
        </w:rPr>
        <w:t>ешению и на плановый период 2020 и 2021</w:t>
      </w:r>
      <w:r w:rsidR="00C40ADB" w:rsidRPr="00721104">
        <w:rPr>
          <w:bCs/>
        </w:rPr>
        <w:t xml:space="preserve"> годов согласно приложению 14 к настоящему Решению.</w:t>
      </w:r>
    </w:p>
    <w:p w:rsidR="00901572" w:rsidRPr="00721104" w:rsidRDefault="00901572" w:rsidP="00901572">
      <w:pPr>
        <w:jc w:val="both"/>
        <w:rPr>
          <w:bCs/>
        </w:rPr>
      </w:pPr>
    </w:p>
    <w:p w:rsidR="009B4773" w:rsidRPr="00721104" w:rsidRDefault="005079F9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5</w:t>
      </w:r>
      <w:r w:rsidR="009B4773" w:rsidRPr="00721104">
        <w:rPr>
          <w:b/>
          <w:bCs/>
        </w:rPr>
        <w:t>.</w:t>
      </w:r>
    </w:p>
    <w:p w:rsidR="007A30C2" w:rsidRPr="00721104" w:rsidRDefault="009B4773">
      <w:pPr>
        <w:ind w:firstLine="720"/>
        <w:jc w:val="both"/>
      </w:pPr>
      <w:r w:rsidRPr="00721104">
        <w:t>Утвердить в р</w:t>
      </w:r>
      <w:r w:rsidR="00DE2869" w:rsidRPr="00721104">
        <w:t>а</w:t>
      </w:r>
      <w:r w:rsidR="00651C25">
        <w:t xml:space="preserve">сходах </w:t>
      </w:r>
      <w:r w:rsidR="007A30C2" w:rsidRPr="00721104">
        <w:t xml:space="preserve"> бюджета</w:t>
      </w:r>
      <w:r w:rsidR="00651C25">
        <w:t xml:space="preserve"> округа</w:t>
      </w:r>
      <w:r w:rsidR="007A30C2" w:rsidRPr="00721104">
        <w:t xml:space="preserve"> </w:t>
      </w:r>
      <w:r w:rsidR="00E734F9" w:rsidRPr="00721104">
        <w:t>общий объем бюджетных ассигнований</w:t>
      </w:r>
      <w:r w:rsidRPr="00721104">
        <w:t>, направляемых на исполнение публичных нормативных обязател</w:t>
      </w:r>
      <w:r w:rsidR="00D1170D" w:rsidRPr="00721104">
        <w:t>ьств</w:t>
      </w:r>
      <w:r w:rsidR="001218CE" w:rsidRPr="00721104">
        <w:t>:</w:t>
      </w:r>
      <w:r w:rsidR="007A30C2" w:rsidRPr="00721104">
        <w:t xml:space="preserve"> </w:t>
      </w:r>
    </w:p>
    <w:p w:rsidR="007A30C2" w:rsidRPr="00721104" w:rsidRDefault="007A30C2">
      <w:pPr>
        <w:ind w:firstLine="720"/>
        <w:jc w:val="both"/>
      </w:pPr>
      <w:r w:rsidRPr="00721104">
        <w:t>на 201</w:t>
      </w:r>
      <w:r w:rsidR="00651C25">
        <w:t>9</w:t>
      </w:r>
      <w:r w:rsidRPr="00721104">
        <w:t xml:space="preserve"> год </w:t>
      </w:r>
      <w:r w:rsidR="00D1170D" w:rsidRPr="00721104">
        <w:t xml:space="preserve"> в сумме </w:t>
      </w:r>
      <w:r w:rsidR="00CE62C7">
        <w:t>39995,0</w:t>
      </w:r>
      <w:r w:rsidR="001D476B">
        <w:t xml:space="preserve"> </w:t>
      </w:r>
      <w:r w:rsidR="00C655D8" w:rsidRPr="00721104">
        <w:t>тыс. руб</w:t>
      </w:r>
      <w:r w:rsidR="009B4773" w:rsidRPr="00721104">
        <w:t>.</w:t>
      </w:r>
      <w:r w:rsidRPr="00721104">
        <w:t xml:space="preserve">, </w:t>
      </w:r>
    </w:p>
    <w:p w:rsidR="007A30C2" w:rsidRPr="00721104" w:rsidRDefault="007A30C2">
      <w:pPr>
        <w:ind w:firstLine="720"/>
        <w:jc w:val="both"/>
      </w:pPr>
      <w:r w:rsidRPr="00721104">
        <w:lastRenderedPageBreak/>
        <w:t>на 2</w:t>
      </w:r>
      <w:r w:rsidR="00651C25">
        <w:t>020</w:t>
      </w:r>
      <w:r w:rsidR="00357EF8" w:rsidRPr="00721104">
        <w:t xml:space="preserve"> год в сумме  </w:t>
      </w:r>
      <w:r w:rsidR="00CE62C7">
        <w:t>40950,0</w:t>
      </w:r>
      <w:r w:rsidRPr="00721104">
        <w:t xml:space="preserve"> тыс</w:t>
      </w:r>
      <w:proofErr w:type="gramStart"/>
      <w:r w:rsidRPr="00721104">
        <w:t>.р</w:t>
      </w:r>
      <w:proofErr w:type="gramEnd"/>
      <w:r w:rsidRPr="00721104">
        <w:t xml:space="preserve">уб.; </w:t>
      </w:r>
    </w:p>
    <w:p w:rsidR="009B4773" w:rsidRPr="00721104" w:rsidRDefault="00651C25">
      <w:pPr>
        <w:ind w:firstLine="720"/>
        <w:jc w:val="both"/>
      </w:pPr>
      <w:r>
        <w:t>на 2021</w:t>
      </w:r>
      <w:r w:rsidR="00C40ADB" w:rsidRPr="00721104">
        <w:t xml:space="preserve"> год в сумме  </w:t>
      </w:r>
      <w:r w:rsidR="00CE62C7">
        <w:t>41962,0</w:t>
      </w:r>
      <w:r w:rsidR="007A30C2" w:rsidRPr="00721104">
        <w:t xml:space="preserve"> тыс.руб.</w:t>
      </w:r>
    </w:p>
    <w:p w:rsidR="00F17B83" w:rsidRPr="00721104" w:rsidRDefault="00F17B83">
      <w:pPr>
        <w:ind w:firstLine="720"/>
        <w:jc w:val="both"/>
      </w:pPr>
    </w:p>
    <w:p w:rsidR="002F601A" w:rsidRPr="00721104" w:rsidRDefault="002F601A">
      <w:pPr>
        <w:ind w:firstLine="720"/>
        <w:jc w:val="both"/>
        <w:rPr>
          <w:b/>
          <w:bCs/>
        </w:rPr>
      </w:pPr>
    </w:p>
    <w:p w:rsidR="002F601A" w:rsidRPr="00721104" w:rsidRDefault="002F601A">
      <w:pPr>
        <w:ind w:firstLine="720"/>
        <w:jc w:val="both"/>
        <w:rPr>
          <w:b/>
          <w:bCs/>
        </w:rPr>
      </w:pPr>
    </w:p>
    <w:p w:rsidR="009B4773" w:rsidRPr="00721104" w:rsidRDefault="00874936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</w:t>
      </w:r>
      <w:r w:rsidR="005079F9" w:rsidRPr="00721104">
        <w:rPr>
          <w:b/>
          <w:bCs/>
        </w:rPr>
        <w:t>атья 6</w:t>
      </w:r>
      <w:r w:rsidR="009B4773" w:rsidRPr="00721104">
        <w:rPr>
          <w:b/>
          <w:bCs/>
        </w:rPr>
        <w:t>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 xml:space="preserve">             </w:t>
      </w:r>
      <w:proofErr w:type="gramStart"/>
      <w:r w:rsidRPr="00721104">
        <w:rPr>
          <w:lang w:val="ru-RU"/>
        </w:rPr>
        <w:t>Установить, что  в ра</w:t>
      </w:r>
      <w:r w:rsidR="00316FA1" w:rsidRPr="00721104">
        <w:rPr>
          <w:lang w:val="ru-RU"/>
        </w:rPr>
        <w:t>схо</w:t>
      </w:r>
      <w:r w:rsidR="0005065E" w:rsidRPr="00721104">
        <w:rPr>
          <w:lang w:val="ru-RU"/>
        </w:rPr>
        <w:t>дах бюджета</w:t>
      </w:r>
      <w:r w:rsidR="00E92848">
        <w:rPr>
          <w:lang w:val="ru-RU"/>
        </w:rPr>
        <w:t xml:space="preserve"> округа на 2019</w:t>
      </w:r>
      <w:r w:rsidRPr="00721104">
        <w:rPr>
          <w:lang w:val="ru-RU"/>
        </w:rPr>
        <w:t xml:space="preserve"> год предусматриваются средства на финансирование оплаты на договорной основе оказываемых редакциями средств массовой информации информационных услуг по </w:t>
      </w:r>
      <w:r w:rsidR="005079F9" w:rsidRPr="00721104">
        <w:rPr>
          <w:lang w:val="ru-RU"/>
        </w:rPr>
        <w:t>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</w:t>
      </w:r>
      <w:r w:rsidR="00C03E28" w:rsidRPr="00721104">
        <w:rPr>
          <w:lang w:val="ru-RU"/>
        </w:rPr>
        <w:t xml:space="preserve"> о развитии его общест</w:t>
      </w:r>
      <w:r w:rsidR="005F583F" w:rsidRPr="00721104">
        <w:rPr>
          <w:lang w:val="ru-RU"/>
        </w:rPr>
        <w:t>венной инфраструктуры и иной офи</w:t>
      </w:r>
      <w:r w:rsidR="00C03E28" w:rsidRPr="00721104">
        <w:rPr>
          <w:lang w:val="ru-RU"/>
        </w:rPr>
        <w:t>циальной информации</w:t>
      </w:r>
      <w:r w:rsidR="005079F9" w:rsidRPr="00721104">
        <w:rPr>
          <w:lang w:val="ru-RU"/>
        </w:rPr>
        <w:t xml:space="preserve"> </w:t>
      </w:r>
      <w:r w:rsidR="00914943" w:rsidRPr="00721104">
        <w:rPr>
          <w:lang w:val="ru-RU"/>
        </w:rPr>
        <w:t>органов местного самоуправления</w:t>
      </w:r>
      <w:r w:rsidRPr="00721104">
        <w:rPr>
          <w:lang w:val="ru-RU"/>
        </w:rPr>
        <w:t xml:space="preserve">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>городского округа</w:t>
      </w:r>
      <w:r w:rsidR="00B9050B" w:rsidRPr="00721104">
        <w:rPr>
          <w:lang w:val="ru-RU"/>
        </w:rPr>
        <w:t xml:space="preserve"> </w:t>
      </w:r>
      <w:r w:rsidR="005F583F" w:rsidRPr="00721104">
        <w:rPr>
          <w:lang w:val="ru-RU"/>
        </w:rPr>
        <w:t>в сумме</w:t>
      </w:r>
      <w:proofErr w:type="gramEnd"/>
      <w:r w:rsidR="005F583F" w:rsidRPr="00721104">
        <w:rPr>
          <w:lang w:val="ru-RU"/>
        </w:rPr>
        <w:t xml:space="preserve"> </w:t>
      </w:r>
      <w:r w:rsidR="00F118EB">
        <w:rPr>
          <w:lang w:val="ru-RU"/>
        </w:rPr>
        <w:t>4850</w:t>
      </w:r>
      <w:r w:rsidRPr="00721104">
        <w:rPr>
          <w:lang w:val="ru-RU"/>
        </w:rPr>
        <w:t>,0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уб.</w:t>
      </w:r>
    </w:p>
    <w:p w:rsidR="005079F9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администрации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E92848" w:rsidRPr="00721104" w:rsidRDefault="00E92848">
      <w:pPr>
        <w:pStyle w:val="a5"/>
        <w:jc w:val="both"/>
        <w:rPr>
          <w:lang w:val="ru-RU"/>
        </w:rPr>
      </w:pP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</w:r>
      <w:r w:rsidR="005079F9" w:rsidRPr="00721104">
        <w:rPr>
          <w:b/>
          <w:lang w:val="ru-RU"/>
        </w:rPr>
        <w:t>Статья 7</w:t>
      </w:r>
      <w:r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8B0C21" w:rsidRPr="00721104">
        <w:rPr>
          <w:lang w:val="ru-RU"/>
        </w:rPr>
        <w:t>сходах бюджета</w:t>
      </w:r>
      <w:r w:rsidR="00E92848">
        <w:rPr>
          <w:lang w:val="ru-RU"/>
        </w:rPr>
        <w:t xml:space="preserve"> округа</w:t>
      </w:r>
      <w:r w:rsidR="008B0C21" w:rsidRPr="00721104">
        <w:rPr>
          <w:lang w:val="ru-RU"/>
        </w:rPr>
        <w:t xml:space="preserve"> </w:t>
      </w:r>
      <w:r w:rsidR="00E734F9" w:rsidRPr="00721104">
        <w:rPr>
          <w:lang w:val="ru-RU"/>
        </w:rPr>
        <w:t>на 201</w:t>
      </w:r>
      <w:r w:rsidR="00E92848">
        <w:rPr>
          <w:lang w:val="ru-RU"/>
        </w:rPr>
        <w:t>9</w:t>
      </w:r>
      <w:r w:rsidR="00252AE8" w:rsidRPr="00721104">
        <w:rPr>
          <w:lang w:val="ru-RU"/>
        </w:rPr>
        <w:t xml:space="preserve"> год предусматривае</w:t>
      </w:r>
      <w:r w:rsidR="008B0C21" w:rsidRPr="00721104">
        <w:rPr>
          <w:lang w:val="ru-RU"/>
        </w:rPr>
        <w:t>тся</w:t>
      </w:r>
      <w:r w:rsidR="00E45419" w:rsidRPr="00721104">
        <w:rPr>
          <w:lang w:val="ru-RU"/>
        </w:rPr>
        <w:t xml:space="preserve"> </w:t>
      </w:r>
      <w:r w:rsidR="006613D2">
        <w:rPr>
          <w:lang w:val="ru-RU"/>
        </w:rPr>
        <w:t>23213,0</w:t>
      </w:r>
      <w:r w:rsidR="009863B4" w:rsidRPr="00721104">
        <w:rPr>
          <w:lang w:val="ru-RU"/>
        </w:rPr>
        <w:t xml:space="preserve"> </w:t>
      </w:r>
      <w:r w:rsidRPr="00721104">
        <w:rPr>
          <w:lang w:val="ru-RU"/>
        </w:rPr>
        <w:t>тыс.</w:t>
      </w:r>
      <w:r w:rsidR="009863B4" w:rsidRPr="00721104">
        <w:rPr>
          <w:lang w:val="ru-RU"/>
        </w:rPr>
        <w:t xml:space="preserve"> </w:t>
      </w:r>
      <w:r w:rsidRPr="00721104">
        <w:rPr>
          <w:lang w:val="ru-RU"/>
        </w:rPr>
        <w:t>руб. на выплаты гражданам Российской Федерации, имеющим место жительства в Талдомском районе, субсидий на оплату жилого помещения и коммунальных услуг.</w:t>
      </w:r>
    </w:p>
    <w:p w:rsidR="001A69BB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администрации 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9B4773" w:rsidRPr="00721104" w:rsidRDefault="009B4773" w:rsidP="00914943">
      <w:pPr>
        <w:pStyle w:val="a5"/>
        <w:jc w:val="both"/>
        <w:rPr>
          <w:b/>
          <w:lang w:val="ru-RU"/>
        </w:rPr>
      </w:pPr>
      <w:r w:rsidRPr="00721104">
        <w:rPr>
          <w:lang w:val="ru-RU"/>
        </w:rPr>
        <w:t xml:space="preserve">     </w:t>
      </w:r>
      <w:r w:rsidRPr="00721104">
        <w:rPr>
          <w:lang w:val="ru-RU"/>
        </w:rPr>
        <w:tab/>
      </w:r>
      <w:r w:rsidR="005079F9" w:rsidRPr="00721104">
        <w:rPr>
          <w:b/>
          <w:lang w:val="ru-RU"/>
        </w:rPr>
        <w:t>Статья 8</w:t>
      </w:r>
      <w:r w:rsidRPr="00721104">
        <w:rPr>
          <w:b/>
          <w:lang w:val="ru-RU"/>
        </w:rPr>
        <w:t>.</w:t>
      </w:r>
    </w:p>
    <w:p w:rsidR="009B4773" w:rsidRPr="00721104" w:rsidRDefault="009B4773" w:rsidP="008B0C21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7A30C2" w:rsidRPr="00721104">
        <w:rPr>
          <w:lang w:val="ru-RU"/>
        </w:rPr>
        <w:t>сходах районного бюджета на 201</w:t>
      </w:r>
      <w:r w:rsidR="00E92848">
        <w:rPr>
          <w:lang w:val="ru-RU"/>
        </w:rPr>
        <w:t>9</w:t>
      </w:r>
      <w:r w:rsidR="00B65C95" w:rsidRPr="00721104">
        <w:rPr>
          <w:lang w:val="ru-RU"/>
        </w:rPr>
        <w:t xml:space="preserve"> год предусмотрены </w:t>
      </w:r>
      <w:r w:rsidR="00F118EB">
        <w:rPr>
          <w:lang w:val="ru-RU"/>
        </w:rPr>
        <w:t>средства</w:t>
      </w:r>
      <w:r w:rsidR="00B65C95" w:rsidRPr="00721104">
        <w:rPr>
          <w:lang w:val="ru-RU"/>
        </w:rPr>
        <w:t xml:space="preserve"> </w:t>
      </w:r>
      <w:r w:rsidR="008B0C21" w:rsidRPr="00721104">
        <w:rPr>
          <w:lang w:val="ru-RU"/>
        </w:rPr>
        <w:t xml:space="preserve"> </w:t>
      </w:r>
      <w:r w:rsidR="00E4120E" w:rsidRPr="00721104">
        <w:rPr>
          <w:lang w:val="ru-RU"/>
        </w:rPr>
        <w:t xml:space="preserve"> в сумме</w:t>
      </w:r>
      <w:r w:rsidR="00B65C95" w:rsidRPr="00721104">
        <w:rPr>
          <w:lang w:val="ru-RU"/>
        </w:rPr>
        <w:t xml:space="preserve"> </w:t>
      </w:r>
      <w:r w:rsidR="00F118EB">
        <w:rPr>
          <w:lang w:val="ru-RU"/>
        </w:rPr>
        <w:t>1712,0</w:t>
      </w:r>
      <w:r w:rsidR="00F72551" w:rsidRPr="00721104">
        <w:rPr>
          <w:lang w:val="ru-RU"/>
        </w:rPr>
        <w:t xml:space="preserve"> </w:t>
      </w:r>
      <w:r w:rsidRPr="00721104">
        <w:rPr>
          <w:lang w:val="ru-RU"/>
        </w:rPr>
        <w:t>тыс.</w:t>
      </w:r>
      <w:r w:rsidR="005D2BE6" w:rsidRPr="00721104">
        <w:rPr>
          <w:lang w:val="ru-RU"/>
        </w:rPr>
        <w:t xml:space="preserve"> </w:t>
      </w:r>
      <w:r w:rsidRPr="00721104">
        <w:rPr>
          <w:lang w:val="ru-RU"/>
        </w:rPr>
        <w:t>руб. на частичную компенсацию транспортных расходов организаций и индивидуальных предпринимателей  по доставке</w:t>
      </w:r>
      <w:r w:rsidR="00202C06" w:rsidRPr="00721104">
        <w:rPr>
          <w:lang w:val="ru-RU"/>
        </w:rPr>
        <w:t xml:space="preserve"> продовольственных и промышленных </w:t>
      </w:r>
      <w:r w:rsidRPr="00721104">
        <w:rPr>
          <w:lang w:val="ru-RU"/>
        </w:rPr>
        <w:t xml:space="preserve"> товаров для </w:t>
      </w:r>
      <w:r w:rsidR="00F72551" w:rsidRPr="00721104">
        <w:rPr>
          <w:lang w:val="ru-RU"/>
        </w:rPr>
        <w:t xml:space="preserve">граждан </w:t>
      </w:r>
      <w:r w:rsidR="004D7D78" w:rsidRPr="00721104">
        <w:rPr>
          <w:lang w:val="ru-RU"/>
        </w:rPr>
        <w:t>в сельские населенные пункты.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администрации  Талдомского</w:t>
      </w:r>
      <w:r w:rsidR="00E92848" w:rsidRPr="00E92848">
        <w:rPr>
          <w:lang w:val="ru-RU"/>
        </w:rPr>
        <w:t xml:space="preserve"> городского округа</w:t>
      </w:r>
      <w:proofErr w:type="gramStart"/>
      <w:r w:rsidRPr="00721104">
        <w:rPr>
          <w:lang w:val="ru-RU"/>
        </w:rPr>
        <w:t xml:space="preserve"> .</w:t>
      </w:r>
      <w:proofErr w:type="gramEnd"/>
    </w:p>
    <w:p w:rsidR="00E734F9" w:rsidRPr="00721104" w:rsidRDefault="00B65C95" w:rsidP="00FF3AAD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Предоставление указанных </w:t>
      </w:r>
      <w:r w:rsidR="006613D2">
        <w:rPr>
          <w:lang w:val="ru-RU"/>
        </w:rPr>
        <w:t>средств</w:t>
      </w:r>
      <w:r w:rsidR="00244E14" w:rsidRPr="00721104">
        <w:rPr>
          <w:lang w:val="ru-RU"/>
        </w:rPr>
        <w:t xml:space="preserve"> осуществляется в П</w:t>
      </w:r>
      <w:r w:rsidR="00006AB1" w:rsidRPr="00721104">
        <w:rPr>
          <w:lang w:val="ru-RU"/>
        </w:rPr>
        <w:t xml:space="preserve">орядке, установленном постановлением Главы Талдомского </w:t>
      </w:r>
      <w:r w:rsidR="00E92848" w:rsidRPr="00E92848">
        <w:rPr>
          <w:lang w:val="ru-RU"/>
        </w:rPr>
        <w:t xml:space="preserve">городского округа </w:t>
      </w:r>
      <w:r w:rsidR="00006AB1" w:rsidRPr="00721104">
        <w:rPr>
          <w:lang w:val="ru-RU"/>
        </w:rPr>
        <w:t>в соответствии с действующим законодательством.</w:t>
      </w:r>
    </w:p>
    <w:p w:rsidR="000244C1" w:rsidRPr="00721104" w:rsidRDefault="001A69BB" w:rsidP="000244C1">
      <w:pPr>
        <w:pStyle w:val="a5"/>
        <w:jc w:val="both"/>
        <w:rPr>
          <w:b/>
          <w:lang w:val="ru-RU"/>
        </w:rPr>
      </w:pPr>
      <w:r w:rsidRPr="00721104">
        <w:rPr>
          <w:lang w:val="ru-RU"/>
        </w:rPr>
        <w:tab/>
      </w:r>
      <w:r w:rsidR="00E4120E" w:rsidRPr="00721104">
        <w:rPr>
          <w:b/>
          <w:lang w:val="ru-RU"/>
        </w:rPr>
        <w:t xml:space="preserve">Статья </w:t>
      </w:r>
      <w:r w:rsidR="005079F9" w:rsidRPr="00721104">
        <w:rPr>
          <w:b/>
          <w:lang w:val="ru-RU"/>
        </w:rPr>
        <w:t>9</w:t>
      </w:r>
      <w:r w:rsidR="009B4773" w:rsidRPr="00721104">
        <w:rPr>
          <w:b/>
          <w:lang w:val="ru-RU"/>
        </w:rPr>
        <w:t>.</w:t>
      </w:r>
    </w:p>
    <w:p w:rsidR="009B4773" w:rsidRPr="00721104" w:rsidRDefault="000244C1" w:rsidP="000244C1">
      <w:pPr>
        <w:pStyle w:val="a5"/>
        <w:jc w:val="both"/>
        <w:rPr>
          <w:b/>
          <w:lang w:val="ru-RU"/>
        </w:rPr>
      </w:pPr>
      <w:r w:rsidRPr="00721104">
        <w:rPr>
          <w:b/>
          <w:lang w:val="ru-RU"/>
        </w:rPr>
        <w:tab/>
      </w:r>
      <w:proofErr w:type="gramStart"/>
      <w:r w:rsidR="009B4773" w:rsidRPr="00721104">
        <w:rPr>
          <w:lang w:val="ru-RU"/>
        </w:rPr>
        <w:t>Установить, что в ра</w:t>
      </w:r>
      <w:r w:rsidR="00E4120E" w:rsidRPr="00721104">
        <w:rPr>
          <w:lang w:val="ru-RU"/>
        </w:rPr>
        <w:t>сходах бюджета</w:t>
      </w:r>
      <w:r w:rsidR="00E92848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201</w:t>
      </w:r>
      <w:r w:rsidR="00E92848">
        <w:rPr>
          <w:lang w:val="ru-RU"/>
        </w:rPr>
        <w:t>9</w:t>
      </w:r>
      <w:r w:rsidR="001F102D" w:rsidRPr="00721104">
        <w:rPr>
          <w:lang w:val="ru-RU"/>
        </w:rPr>
        <w:t xml:space="preserve"> год предусматриваю</w:t>
      </w:r>
      <w:r w:rsidR="008A6D03" w:rsidRPr="00721104">
        <w:rPr>
          <w:lang w:val="ru-RU"/>
        </w:rPr>
        <w:t xml:space="preserve">тся </w:t>
      </w:r>
      <w:r w:rsidR="00F118EB">
        <w:rPr>
          <w:lang w:val="ru-RU"/>
        </w:rPr>
        <w:t>46422,0</w:t>
      </w:r>
      <w:r w:rsidR="006613D2">
        <w:rPr>
          <w:lang w:val="ru-RU"/>
        </w:rPr>
        <w:t xml:space="preserve"> </w:t>
      </w:r>
      <w:r w:rsidR="009B4773" w:rsidRPr="00721104">
        <w:rPr>
          <w:lang w:val="ru-RU"/>
        </w:rPr>
        <w:t>тыс.</w:t>
      </w:r>
      <w:r w:rsidR="009863B4" w:rsidRPr="00721104">
        <w:rPr>
          <w:lang w:val="ru-RU"/>
        </w:rPr>
        <w:t xml:space="preserve"> </w:t>
      </w:r>
      <w:r w:rsidR="009B4773" w:rsidRPr="00721104">
        <w:rPr>
          <w:lang w:val="ru-RU"/>
        </w:rPr>
        <w:t>руб. на организацию транспортного обслуживания населения автомо</w:t>
      </w:r>
      <w:r w:rsidR="00E4120E" w:rsidRPr="00721104">
        <w:rPr>
          <w:lang w:val="ru-RU"/>
        </w:rPr>
        <w:t>бильным транспортом  в соответствии с муниципальными контрактами на оказание услуг  по перевозке пассажиров по маршруту (</w:t>
      </w:r>
      <w:r w:rsidR="00A90C4C" w:rsidRPr="00721104">
        <w:rPr>
          <w:lang w:val="ru-RU"/>
        </w:rPr>
        <w:t>маршрутам) регулярных перевозок по регулируемым тарифам</w:t>
      </w:r>
      <w:r w:rsidR="00224738" w:rsidRPr="00721104">
        <w:rPr>
          <w:lang w:val="ru-RU"/>
        </w:rPr>
        <w:t>, заключенными между а</w:t>
      </w:r>
      <w:r w:rsidR="00E4120E" w:rsidRPr="00721104">
        <w:rPr>
          <w:lang w:val="ru-RU"/>
        </w:rPr>
        <w:t>дминистрацией Талдомского</w:t>
      </w:r>
      <w:r w:rsidR="00E92848" w:rsidRPr="00E92848">
        <w:rPr>
          <w:lang w:val="ru-RU"/>
        </w:rPr>
        <w:t xml:space="preserve"> городского округа</w:t>
      </w:r>
      <w:r w:rsidR="00E4120E" w:rsidRPr="00721104">
        <w:rPr>
          <w:lang w:val="ru-RU"/>
        </w:rPr>
        <w:t xml:space="preserve"> и</w:t>
      </w:r>
      <w:r w:rsidR="00F72551" w:rsidRPr="00721104">
        <w:rPr>
          <w:lang w:val="ru-RU"/>
        </w:rPr>
        <w:t xml:space="preserve">  юридическими лицами и</w:t>
      </w:r>
      <w:r w:rsidR="002437A7" w:rsidRPr="00721104">
        <w:rPr>
          <w:lang w:val="ru-RU"/>
        </w:rPr>
        <w:t xml:space="preserve"> </w:t>
      </w:r>
      <w:r w:rsidR="00F72551" w:rsidRPr="00721104">
        <w:rPr>
          <w:lang w:val="ru-RU"/>
        </w:rPr>
        <w:t>(</w:t>
      </w:r>
      <w:r w:rsidR="00E4120E" w:rsidRPr="00721104">
        <w:rPr>
          <w:lang w:val="ru-RU"/>
        </w:rPr>
        <w:t>или</w:t>
      </w:r>
      <w:r w:rsidR="00F72551" w:rsidRPr="00721104">
        <w:rPr>
          <w:lang w:val="ru-RU"/>
        </w:rPr>
        <w:t>)</w:t>
      </w:r>
      <w:r w:rsidR="00E4120E" w:rsidRPr="00721104">
        <w:rPr>
          <w:lang w:val="ru-RU"/>
        </w:rPr>
        <w:t xml:space="preserve"> индивидуальными предпринимателями, отобранными в  соответствии с положениями федерального законодательства о</w:t>
      </w:r>
      <w:proofErr w:type="gramEnd"/>
      <w:r w:rsidR="00E4120E" w:rsidRPr="00721104">
        <w:rPr>
          <w:lang w:val="ru-RU"/>
        </w:rPr>
        <w:t xml:space="preserve"> </w:t>
      </w:r>
      <w:r w:rsidR="002D6311" w:rsidRPr="00721104">
        <w:rPr>
          <w:lang w:val="ru-RU"/>
        </w:rPr>
        <w:t>контрактной системе в сфере закупок</w:t>
      </w:r>
      <w:r w:rsidR="00E4120E" w:rsidRPr="00721104">
        <w:rPr>
          <w:lang w:val="ru-RU"/>
        </w:rPr>
        <w:t xml:space="preserve"> товаров, работ, услуг для </w:t>
      </w:r>
      <w:r w:rsidR="002D6311" w:rsidRPr="00721104">
        <w:rPr>
          <w:lang w:val="ru-RU"/>
        </w:rPr>
        <w:t>обеспечения</w:t>
      </w:r>
      <w:r w:rsidR="00BC5EA0" w:rsidRPr="00721104">
        <w:rPr>
          <w:lang w:val="ru-RU"/>
        </w:rPr>
        <w:t xml:space="preserve"> </w:t>
      </w:r>
      <w:r w:rsidR="00E4120E" w:rsidRPr="00721104">
        <w:rPr>
          <w:lang w:val="ru-RU"/>
        </w:rPr>
        <w:t>государственных и муниц</w:t>
      </w:r>
      <w:r w:rsidR="00224738" w:rsidRPr="00721104">
        <w:rPr>
          <w:lang w:val="ru-RU"/>
        </w:rPr>
        <w:t>ипальных нужд</w:t>
      </w:r>
      <w:r w:rsidR="00B65C95" w:rsidRPr="00721104">
        <w:rPr>
          <w:lang w:val="ru-RU"/>
        </w:rPr>
        <w:t xml:space="preserve">. </w:t>
      </w:r>
    </w:p>
    <w:p w:rsidR="00CD1D88" w:rsidRPr="00E92848" w:rsidRDefault="009B4773" w:rsidP="001A369A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Указанные расходы предусматриваются администрации  Талдомского</w:t>
      </w:r>
      <w:r w:rsidR="00E92848">
        <w:rPr>
          <w:lang w:val="ru-RU"/>
        </w:rPr>
        <w:t xml:space="preserve"> </w:t>
      </w:r>
      <w:r w:rsidR="00E92848" w:rsidRPr="00E92848">
        <w:rPr>
          <w:lang w:val="ru-RU"/>
        </w:rPr>
        <w:t xml:space="preserve"> городского округа</w:t>
      </w:r>
      <w:r w:rsidR="00E92848">
        <w:rPr>
          <w:lang w:val="ru-RU"/>
        </w:rPr>
        <w:t>.</w:t>
      </w:r>
    </w:p>
    <w:p w:rsidR="009B4773" w:rsidRPr="00721104" w:rsidRDefault="005079F9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10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Установить, что в расх</w:t>
      </w:r>
      <w:r w:rsidR="00F72551" w:rsidRPr="00721104">
        <w:rPr>
          <w:lang w:val="ru-RU"/>
        </w:rPr>
        <w:t>одах  бюджета</w:t>
      </w:r>
      <w:r w:rsidR="00E92848">
        <w:rPr>
          <w:lang w:val="ru-RU"/>
        </w:rPr>
        <w:t xml:space="preserve"> округа</w:t>
      </w:r>
      <w:r w:rsidR="00F72551" w:rsidRPr="00721104">
        <w:rPr>
          <w:lang w:val="ru-RU"/>
        </w:rPr>
        <w:t xml:space="preserve">  на 201</w:t>
      </w:r>
      <w:r w:rsidR="00E92848">
        <w:rPr>
          <w:lang w:val="ru-RU"/>
        </w:rPr>
        <w:t>9</w:t>
      </w:r>
      <w:r w:rsidR="00250DFE" w:rsidRPr="0072110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E1F" w:rsidRPr="00721104">
        <w:rPr>
          <w:lang w:val="ru-RU"/>
        </w:rPr>
        <w:t xml:space="preserve"> год предусматривается </w:t>
      </w:r>
      <w:r w:rsidR="00F118EB">
        <w:rPr>
          <w:lang w:val="ru-RU"/>
        </w:rPr>
        <w:t>4758,0</w:t>
      </w:r>
      <w:r w:rsidR="00A30643" w:rsidRPr="00721104">
        <w:rPr>
          <w:lang w:val="ru-RU"/>
        </w:rPr>
        <w:t xml:space="preserve"> </w:t>
      </w:r>
      <w:r w:rsidRPr="00721104">
        <w:rPr>
          <w:lang w:val="ru-RU"/>
        </w:rPr>
        <w:t>т</w:t>
      </w:r>
      <w:r w:rsidR="00202C06" w:rsidRPr="00721104">
        <w:rPr>
          <w:lang w:val="ru-RU"/>
        </w:rPr>
        <w:t>ыс</w:t>
      </w:r>
      <w:r w:rsidRPr="00721104">
        <w:rPr>
          <w:lang w:val="ru-RU"/>
        </w:rPr>
        <w:t>.</w:t>
      </w:r>
      <w:r w:rsidR="00DC3245" w:rsidRPr="00721104">
        <w:rPr>
          <w:lang w:val="ru-RU"/>
        </w:rPr>
        <w:t xml:space="preserve"> </w:t>
      </w:r>
      <w:r w:rsidRPr="00721104">
        <w:rPr>
          <w:lang w:val="ru-RU"/>
        </w:rPr>
        <w:t>р</w:t>
      </w:r>
      <w:r w:rsidR="00202C06" w:rsidRPr="00721104">
        <w:rPr>
          <w:lang w:val="ru-RU"/>
        </w:rPr>
        <w:t>уб</w:t>
      </w:r>
      <w:r w:rsidRPr="00721104">
        <w:rPr>
          <w:lang w:val="ru-RU"/>
        </w:rPr>
        <w:t>. на организацию отдыха и оздоровления детей</w:t>
      </w:r>
      <w:r w:rsidR="00F50FB2" w:rsidRPr="00721104">
        <w:rPr>
          <w:lang w:val="ru-RU"/>
        </w:rPr>
        <w:t xml:space="preserve"> в каникулярное время</w:t>
      </w:r>
      <w:r w:rsidRPr="00721104">
        <w:rPr>
          <w:lang w:val="ru-RU"/>
        </w:rPr>
        <w:t>.</w:t>
      </w:r>
    </w:p>
    <w:p w:rsidR="0097474C" w:rsidRPr="00721104" w:rsidRDefault="009B4773" w:rsidP="00F17B8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Указанные расходы предусматриваются </w:t>
      </w:r>
      <w:r w:rsidR="006B71FC">
        <w:rPr>
          <w:lang w:val="ru-RU"/>
        </w:rPr>
        <w:t>Управлению образования</w:t>
      </w:r>
      <w:r w:rsidRPr="00721104">
        <w:rPr>
          <w:lang w:val="ru-RU"/>
        </w:rPr>
        <w:t>.</w:t>
      </w:r>
    </w:p>
    <w:p w:rsidR="001A69BB" w:rsidRPr="00721104" w:rsidRDefault="00FF510F" w:rsidP="001574D6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lastRenderedPageBreak/>
        <w:t>Финансирование указанных расходов осуществляется на основании постановлений Главы</w:t>
      </w:r>
      <w:r w:rsidR="005A7422" w:rsidRPr="00721104">
        <w:rPr>
          <w:lang w:val="ru-RU"/>
        </w:rPr>
        <w:t xml:space="preserve">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CD1D88" w:rsidRDefault="00CD1D88" w:rsidP="001574D6">
      <w:pPr>
        <w:pStyle w:val="a5"/>
        <w:ind w:firstLine="708"/>
        <w:jc w:val="both"/>
        <w:rPr>
          <w:lang w:val="ru-RU"/>
        </w:rPr>
      </w:pPr>
    </w:p>
    <w:p w:rsidR="006613D2" w:rsidRPr="00721104" w:rsidRDefault="006613D2" w:rsidP="001574D6">
      <w:pPr>
        <w:pStyle w:val="a5"/>
        <w:ind w:firstLine="708"/>
        <w:jc w:val="both"/>
        <w:rPr>
          <w:lang w:val="ru-RU"/>
        </w:rPr>
      </w:pPr>
    </w:p>
    <w:p w:rsidR="00E4120E" w:rsidRPr="00721104" w:rsidRDefault="005079F9" w:rsidP="00E4120E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11</w:t>
      </w:r>
      <w:r w:rsidR="00E4120E" w:rsidRPr="00721104">
        <w:rPr>
          <w:b/>
          <w:lang w:val="ru-RU"/>
        </w:rPr>
        <w:t>.</w:t>
      </w:r>
    </w:p>
    <w:p w:rsidR="00E4120E" w:rsidRPr="00721104" w:rsidRDefault="00E4120E" w:rsidP="00E4120E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расходах бюджета</w:t>
      </w:r>
      <w:r w:rsidR="00E92848" w:rsidRPr="00E92848">
        <w:rPr>
          <w:lang w:val="ru-RU"/>
        </w:rPr>
        <w:t xml:space="preserve"> </w:t>
      </w:r>
      <w:r w:rsidR="002A42F8">
        <w:rPr>
          <w:lang w:val="ru-RU"/>
        </w:rPr>
        <w:t xml:space="preserve"> округа на </w:t>
      </w:r>
      <w:r w:rsidR="00E734F9" w:rsidRPr="00721104">
        <w:rPr>
          <w:lang w:val="ru-RU"/>
        </w:rPr>
        <w:t>201</w:t>
      </w:r>
      <w:r w:rsidR="00E92848">
        <w:rPr>
          <w:lang w:val="ru-RU"/>
        </w:rPr>
        <w:t>9</w:t>
      </w:r>
      <w:r w:rsidR="00C46CEF" w:rsidRPr="00721104">
        <w:rPr>
          <w:lang w:val="ru-RU"/>
        </w:rPr>
        <w:t xml:space="preserve"> год предусматривается </w:t>
      </w:r>
      <w:r w:rsidR="00F118EB">
        <w:rPr>
          <w:lang w:val="ru-RU"/>
        </w:rPr>
        <w:t>2070,0</w:t>
      </w:r>
      <w:r w:rsidR="00244E14" w:rsidRPr="00721104">
        <w:rPr>
          <w:lang w:val="ru-RU"/>
        </w:rPr>
        <w:t xml:space="preserve"> </w:t>
      </w:r>
      <w:r w:rsidRPr="00721104">
        <w:rPr>
          <w:lang w:val="ru-RU"/>
        </w:rPr>
        <w:t>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уб. на проведение природоохранных мероприятий</w:t>
      </w:r>
      <w:r w:rsidR="00FF510F" w:rsidRPr="00721104">
        <w:rPr>
          <w:b/>
          <w:lang w:val="ru-RU"/>
        </w:rPr>
        <w:t xml:space="preserve"> </w:t>
      </w:r>
      <w:r w:rsidRPr="00721104">
        <w:rPr>
          <w:lang w:val="ru-RU"/>
        </w:rPr>
        <w:t xml:space="preserve">на территории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FF510F" w:rsidRPr="00721104" w:rsidRDefault="00FF510F" w:rsidP="00E4120E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Перечень природоохранных мероприятий  утверждается постановлением Главы </w:t>
      </w:r>
      <w:r w:rsidR="005A7422" w:rsidRPr="00721104">
        <w:rPr>
          <w:lang w:val="ru-RU"/>
        </w:rPr>
        <w:t xml:space="preserve">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1218CE" w:rsidRPr="00721104" w:rsidRDefault="00E4120E" w:rsidP="001A369A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Финансирование указанных расходов осуществляется на основании постановлений Главы</w:t>
      </w:r>
      <w:r w:rsidR="005A7422" w:rsidRPr="00721104">
        <w:rPr>
          <w:lang w:val="ru-RU"/>
        </w:rPr>
        <w:t xml:space="preserve"> 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9B4773" w:rsidRPr="00721104" w:rsidRDefault="005079F9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12</w:t>
      </w:r>
      <w:r w:rsidR="009B4773" w:rsidRPr="00721104">
        <w:rPr>
          <w:b/>
          <w:lang w:val="ru-RU"/>
        </w:rPr>
        <w:t>.</w:t>
      </w:r>
    </w:p>
    <w:p w:rsidR="00C32166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E4120E" w:rsidRPr="00721104">
        <w:rPr>
          <w:lang w:val="ru-RU"/>
        </w:rPr>
        <w:t>сходах бюджет</w:t>
      </w:r>
      <w:r w:rsidR="00E734F9" w:rsidRPr="00721104">
        <w:rPr>
          <w:lang w:val="ru-RU"/>
        </w:rPr>
        <w:t xml:space="preserve">а </w:t>
      </w:r>
      <w:r w:rsidR="002A42F8">
        <w:rPr>
          <w:lang w:val="ru-RU"/>
        </w:rPr>
        <w:t xml:space="preserve">округа </w:t>
      </w:r>
      <w:r w:rsidR="00E734F9" w:rsidRPr="00721104">
        <w:rPr>
          <w:lang w:val="ru-RU"/>
        </w:rPr>
        <w:t>на 201</w:t>
      </w:r>
      <w:r w:rsidR="00E92848">
        <w:rPr>
          <w:lang w:val="ru-RU"/>
        </w:rPr>
        <w:t>9</w:t>
      </w:r>
      <w:r w:rsidR="00252AE8" w:rsidRPr="00721104">
        <w:rPr>
          <w:lang w:val="ru-RU"/>
        </w:rPr>
        <w:t xml:space="preserve"> год  предусматривае</w:t>
      </w:r>
      <w:r w:rsidR="007A5A26" w:rsidRPr="00721104">
        <w:rPr>
          <w:lang w:val="ru-RU"/>
        </w:rPr>
        <w:t>тся</w:t>
      </w:r>
      <w:r w:rsidR="00D1170D" w:rsidRPr="00721104">
        <w:rPr>
          <w:lang w:val="ru-RU"/>
        </w:rPr>
        <w:t xml:space="preserve"> </w:t>
      </w:r>
      <w:r w:rsidRPr="00721104">
        <w:rPr>
          <w:lang w:val="ru-RU"/>
        </w:rPr>
        <w:t xml:space="preserve"> </w:t>
      </w:r>
      <w:r w:rsidR="006613D2">
        <w:rPr>
          <w:lang w:val="ru-RU"/>
        </w:rPr>
        <w:t>75287,94</w:t>
      </w:r>
      <w:r w:rsidR="00F118EB">
        <w:rPr>
          <w:lang w:val="ru-RU"/>
        </w:rPr>
        <w:t xml:space="preserve"> </w:t>
      </w:r>
      <w:r w:rsidR="005B4ECC" w:rsidRPr="00721104">
        <w:rPr>
          <w:lang w:val="ru-RU"/>
        </w:rPr>
        <w:t>тыс</w:t>
      </w:r>
      <w:proofErr w:type="gramStart"/>
      <w:r w:rsidR="005B4ECC" w:rsidRPr="00721104">
        <w:rPr>
          <w:lang w:val="ru-RU"/>
        </w:rPr>
        <w:t>.р</w:t>
      </w:r>
      <w:proofErr w:type="gramEnd"/>
      <w:r w:rsidR="005B4ECC" w:rsidRPr="00721104">
        <w:rPr>
          <w:lang w:val="ru-RU"/>
        </w:rPr>
        <w:t xml:space="preserve">уб. </w:t>
      </w:r>
      <w:r w:rsidR="0097598B" w:rsidRPr="00721104">
        <w:rPr>
          <w:lang w:val="ru-RU"/>
        </w:rPr>
        <w:t xml:space="preserve">на </w:t>
      </w:r>
      <w:proofErr w:type="spellStart"/>
      <w:r w:rsidR="007A5A26" w:rsidRPr="00721104">
        <w:rPr>
          <w:lang w:val="ru-RU"/>
        </w:rPr>
        <w:t>со</w:t>
      </w:r>
      <w:r w:rsidRPr="00721104">
        <w:rPr>
          <w:lang w:val="ru-RU"/>
        </w:rPr>
        <w:t>финанс</w:t>
      </w:r>
      <w:r w:rsidR="00C46CEF" w:rsidRPr="00721104">
        <w:rPr>
          <w:lang w:val="ru-RU"/>
        </w:rPr>
        <w:t>ирование</w:t>
      </w:r>
      <w:proofErr w:type="spellEnd"/>
      <w:r w:rsidR="00C46CEF" w:rsidRPr="00721104">
        <w:rPr>
          <w:lang w:val="ru-RU"/>
        </w:rPr>
        <w:t xml:space="preserve"> </w:t>
      </w:r>
      <w:r w:rsidRPr="00721104">
        <w:rPr>
          <w:lang w:val="ru-RU"/>
        </w:rPr>
        <w:t>расходов</w:t>
      </w:r>
      <w:r w:rsidR="00C32166" w:rsidRPr="00721104">
        <w:rPr>
          <w:lang w:val="ru-RU"/>
        </w:rPr>
        <w:t>, финансируемых за счет субсидий, перечисляемы</w:t>
      </w:r>
      <w:r w:rsidR="00675A87" w:rsidRPr="00721104">
        <w:rPr>
          <w:lang w:val="ru-RU"/>
        </w:rPr>
        <w:t>х из бюджета Московской области, в том числе:</w:t>
      </w:r>
    </w:p>
    <w:p w:rsidR="00357EF8" w:rsidRPr="00721104" w:rsidRDefault="00C32166" w:rsidP="00357EF8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>-</w:t>
      </w:r>
      <w:r w:rsidR="007A5A26" w:rsidRPr="00721104">
        <w:rPr>
          <w:lang w:val="ru-RU"/>
        </w:rPr>
        <w:t xml:space="preserve"> </w:t>
      </w:r>
      <w:r w:rsidR="009B4773" w:rsidRPr="00721104">
        <w:rPr>
          <w:lang w:val="ru-RU"/>
        </w:rPr>
        <w:t xml:space="preserve">на частичную компенсацию транспортных  расходов организаций и индивидуальных предпринимателей по доставке продовольственных и промышленных товаров для </w:t>
      </w:r>
      <w:r w:rsidR="00675A87" w:rsidRPr="00721104">
        <w:rPr>
          <w:lang w:val="ru-RU"/>
        </w:rPr>
        <w:t xml:space="preserve"> граждан</w:t>
      </w:r>
      <w:r w:rsidR="009B4773" w:rsidRPr="00721104">
        <w:rPr>
          <w:lang w:val="ru-RU"/>
        </w:rPr>
        <w:t xml:space="preserve"> в сельские нас</w:t>
      </w:r>
      <w:r w:rsidR="00E4120E" w:rsidRPr="00721104">
        <w:rPr>
          <w:lang w:val="ru-RU"/>
        </w:rPr>
        <w:t>е</w:t>
      </w:r>
      <w:r w:rsidR="007A5A26" w:rsidRPr="00721104">
        <w:rPr>
          <w:lang w:val="ru-RU"/>
        </w:rPr>
        <w:t>ленные пункты района</w:t>
      </w:r>
      <w:r w:rsidRPr="00721104">
        <w:rPr>
          <w:lang w:val="ru-RU"/>
        </w:rPr>
        <w:t xml:space="preserve"> в сумме </w:t>
      </w:r>
      <w:r w:rsidR="00F118EB">
        <w:rPr>
          <w:lang w:val="ru-RU"/>
        </w:rPr>
        <w:t>856,0</w:t>
      </w:r>
      <w:r w:rsidR="00A30643" w:rsidRPr="00721104">
        <w:rPr>
          <w:lang w:val="ru-RU"/>
        </w:rPr>
        <w:t xml:space="preserve"> тыс</w:t>
      </w:r>
      <w:proofErr w:type="gramStart"/>
      <w:r w:rsidR="00A30643" w:rsidRPr="00721104">
        <w:rPr>
          <w:lang w:val="ru-RU"/>
        </w:rPr>
        <w:t>.р</w:t>
      </w:r>
      <w:proofErr w:type="gramEnd"/>
      <w:r w:rsidR="00A30643" w:rsidRPr="00721104">
        <w:rPr>
          <w:lang w:val="ru-RU"/>
        </w:rPr>
        <w:t>уб.;</w:t>
      </w:r>
    </w:p>
    <w:p w:rsidR="001A69BB" w:rsidRPr="00721104" w:rsidRDefault="00C32166" w:rsidP="00357EF8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 xml:space="preserve">- на </w:t>
      </w:r>
      <w:r w:rsidR="002D6311" w:rsidRPr="00721104">
        <w:rPr>
          <w:lang w:val="ru-RU"/>
        </w:rPr>
        <w:t xml:space="preserve"> обеспечение подвоза обучающихся к месту обучения  в муниципальные общеобразовательные организации в Московской области, расположенные в сельских населенных пунктах, </w:t>
      </w:r>
      <w:r w:rsidR="00C82E64" w:rsidRPr="00721104">
        <w:rPr>
          <w:lang w:val="ru-RU"/>
        </w:rPr>
        <w:t xml:space="preserve">в сумме </w:t>
      </w:r>
      <w:r w:rsidR="00F118EB">
        <w:rPr>
          <w:lang w:val="ru-RU"/>
        </w:rPr>
        <w:t>2106,0</w:t>
      </w:r>
      <w:r w:rsidRPr="00721104">
        <w:rPr>
          <w:lang w:val="ru-RU"/>
        </w:rPr>
        <w:t xml:space="preserve">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уб.;</w:t>
      </w:r>
    </w:p>
    <w:p w:rsidR="00357EF8" w:rsidRPr="00721104" w:rsidRDefault="00357EF8" w:rsidP="00B771D1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- на ремонт подъездов многоквартирных домов в сумме </w:t>
      </w:r>
      <w:r w:rsidR="00F118EB">
        <w:rPr>
          <w:lang w:val="ru-RU"/>
        </w:rPr>
        <w:t>7500,0</w:t>
      </w:r>
      <w:r w:rsidRPr="00721104">
        <w:rPr>
          <w:lang w:val="ru-RU"/>
        </w:rPr>
        <w:t xml:space="preserve">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уб.;</w:t>
      </w:r>
    </w:p>
    <w:p w:rsidR="00357EF8" w:rsidRPr="00721104" w:rsidRDefault="00357EF8" w:rsidP="00C14EA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 xml:space="preserve">- на </w:t>
      </w:r>
      <w:r w:rsidR="00C14EAF" w:rsidRPr="00721104">
        <w:rPr>
          <w:lang w:val="ru-RU"/>
        </w:rPr>
        <w:t>обеспечение образовательных организаций, находящихся в ведении муниципальных образований Московской области, дост</w:t>
      </w:r>
      <w:r w:rsidR="00F118EB">
        <w:rPr>
          <w:lang w:val="ru-RU"/>
        </w:rPr>
        <w:t>упом в сеть Интернет в сумме 135</w:t>
      </w:r>
      <w:r w:rsidR="00C14EAF" w:rsidRPr="00721104">
        <w:rPr>
          <w:lang w:val="ru-RU"/>
        </w:rPr>
        <w:t>0,0 тыс</w:t>
      </w:r>
      <w:proofErr w:type="gramStart"/>
      <w:r w:rsidR="00C14EAF" w:rsidRPr="00721104">
        <w:rPr>
          <w:lang w:val="ru-RU"/>
        </w:rPr>
        <w:t>.р</w:t>
      </w:r>
      <w:proofErr w:type="gramEnd"/>
      <w:r w:rsidR="00C14EAF" w:rsidRPr="00721104">
        <w:rPr>
          <w:lang w:val="ru-RU"/>
        </w:rPr>
        <w:t>уб.;</w:t>
      </w:r>
    </w:p>
    <w:p w:rsidR="00C14EAF" w:rsidRPr="00721104" w:rsidRDefault="00C14EAF" w:rsidP="00C14EA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>- на капитальный ремонт, приобретение, монтаж и ввод в эксплуатацию объектов водоснабжения</w:t>
      </w:r>
      <w:r w:rsidR="00F118EB">
        <w:rPr>
          <w:lang w:val="ru-RU"/>
        </w:rPr>
        <w:t xml:space="preserve"> и водоотведения</w:t>
      </w:r>
      <w:r w:rsidRPr="00721104">
        <w:rPr>
          <w:lang w:val="ru-RU"/>
        </w:rPr>
        <w:t xml:space="preserve">  в сумме </w:t>
      </w:r>
      <w:r w:rsidR="00F118EB">
        <w:rPr>
          <w:lang w:val="ru-RU"/>
        </w:rPr>
        <w:t>4760,0</w:t>
      </w:r>
      <w:r w:rsidRPr="00721104">
        <w:rPr>
          <w:lang w:val="ru-RU"/>
        </w:rPr>
        <w:t xml:space="preserve">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уб.;</w:t>
      </w:r>
    </w:p>
    <w:p w:rsidR="00C14EAF" w:rsidRDefault="00C14EAF" w:rsidP="00C14EAF">
      <w:pPr>
        <w:pStyle w:val="a5"/>
        <w:spacing w:after="0"/>
        <w:ind w:firstLine="709"/>
        <w:jc w:val="both"/>
        <w:rPr>
          <w:lang w:val="ru-RU"/>
        </w:rPr>
      </w:pPr>
      <w:r w:rsidRPr="00721104">
        <w:rPr>
          <w:lang w:val="ru-RU"/>
        </w:rPr>
        <w:t xml:space="preserve">- на пристройку спортивного зала к МОУ Вербилковской средней общеобразовательной школы поселка Вербилки в сумме </w:t>
      </w:r>
      <w:r w:rsidR="00F118EB">
        <w:rPr>
          <w:lang w:val="ru-RU"/>
        </w:rPr>
        <w:t>4345,0</w:t>
      </w:r>
      <w:r w:rsidRPr="00721104">
        <w:rPr>
          <w:lang w:val="ru-RU"/>
        </w:rPr>
        <w:t xml:space="preserve">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>уб</w:t>
      </w:r>
      <w:r w:rsidR="00F118EB">
        <w:rPr>
          <w:lang w:val="ru-RU"/>
        </w:rPr>
        <w:t>.</w:t>
      </w:r>
      <w:r w:rsidRPr="00721104">
        <w:rPr>
          <w:lang w:val="ru-RU"/>
        </w:rPr>
        <w:t>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строительство и реконструкция объектов коммунальной инфраструктуры</w:t>
      </w:r>
      <w:r>
        <w:t xml:space="preserve"> в сумме 7952,92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приобретение техники для благоустройства территорий муниципальных образований Московской области</w:t>
      </w:r>
      <w:r>
        <w:t xml:space="preserve"> в сумме 967,56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 xml:space="preserve">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</w:t>
      </w:r>
      <w:r>
        <w:t>городского округа</w:t>
      </w:r>
      <w:r w:rsidRPr="00233C04">
        <w:t>, для организации предоставления государственных услуг по регистрации рождения и смерти</w:t>
      </w:r>
      <w:r>
        <w:t xml:space="preserve"> в сумме 39,0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создание новых и (или) благоустройство существующих парков культуры и отдыха</w:t>
      </w:r>
      <w:r>
        <w:t xml:space="preserve"> в сумме 10000,0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финансирование организаци</w:t>
      </w:r>
      <w:r>
        <w:t>и</w:t>
      </w:r>
      <w:r w:rsidRPr="00233C04">
        <w:t xml:space="preserve"> транспортного обслуживания населения по муниципальным маршрутам регулярных перевозок по регулируемым тарифам</w:t>
      </w:r>
      <w:r>
        <w:t xml:space="preserve"> в сумме 464,0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приобретени</w:t>
      </w:r>
      <w:r>
        <w:t>е</w:t>
      </w:r>
      <w:r w:rsidRPr="00233C04">
        <w:t xml:space="preserve"> музыкальных инструментов для оснащения муниципальных учреждений дополнительного образования сферы культуры</w:t>
      </w:r>
      <w:r>
        <w:t xml:space="preserve"> в сумме 735,0 тыс. руб.;</w:t>
      </w:r>
    </w:p>
    <w:p w:rsidR="008B6E2A" w:rsidRDefault="008B6E2A" w:rsidP="008B6E2A">
      <w:pPr>
        <w:ind w:firstLine="708"/>
      </w:pPr>
      <w:r>
        <w:t xml:space="preserve">- </w:t>
      </w:r>
      <w:r w:rsidRPr="00233C04">
        <w:t>на строительство и реконструкция  объектов очистки сточных вод</w:t>
      </w:r>
      <w:r>
        <w:t xml:space="preserve"> в сумме 2062,96 тыс. руб.;</w:t>
      </w:r>
    </w:p>
    <w:p w:rsidR="008B6E2A" w:rsidRDefault="008B6E2A" w:rsidP="008B6E2A">
      <w:pPr>
        <w:ind w:firstLine="708"/>
      </w:pPr>
      <w:r>
        <w:t xml:space="preserve">- </w:t>
      </w:r>
      <w:r w:rsidRPr="003239BA">
        <w:t>на оснащение муниципальных учреждений культуры кинооборудованием</w:t>
      </w:r>
      <w:r>
        <w:t xml:space="preserve"> в сумме 645,0 тыс. руб.;</w:t>
      </w:r>
    </w:p>
    <w:p w:rsidR="008B6E2A" w:rsidRDefault="008B6E2A" w:rsidP="008B6E2A">
      <w:pPr>
        <w:ind w:firstLine="708"/>
      </w:pPr>
      <w:r>
        <w:lastRenderedPageBreak/>
        <w:t xml:space="preserve">- </w:t>
      </w:r>
      <w:r w:rsidRPr="003239BA">
        <w:t>на капитальный ремонт помещений, выделенных для хранения архивных документов, относящихся к собственности Московской области</w:t>
      </w:r>
      <w:r>
        <w:t xml:space="preserve"> в сумме 196,0 тыс. руб.;</w:t>
      </w:r>
    </w:p>
    <w:p w:rsidR="008B6E2A" w:rsidRDefault="008B6E2A" w:rsidP="008B6E2A">
      <w:pPr>
        <w:ind w:firstLine="708"/>
      </w:pPr>
      <w:r>
        <w:t xml:space="preserve">- </w:t>
      </w:r>
      <w:r w:rsidRPr="003239BA">
        <w:t>на капитальный ремонт и приобретения оборудования для оснащения плоскостных спортивных сооружений в муниципальных образованиях Московской об</w:t>
      </w:r>
      <w:r>
        <w:t>ласти в сумме 4500,0 тыс. руб.;</w:t>
      </w:r>
    </w:p>
    <w:p w:rsidR="008B6E2A" w:rsidRDefault="008B6E2A" w:rsidP="008B6E2A">
      <w:pPr>
        <w:ind w:firstLine="708"/>
      </w:pPr>
      <w:r>
        <w:t>-</w:t>
      </w:r>
      <w:r w:rsidRPr="003239BA">
        <w:t>на 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>
        <w:t xml:space="preserve"> в сумме 308,5 тыс. руб.;</w:t>
      </w:r>
    </w:p>
    <w:p w:rsidR="008B6E2A" w:rsidRDefault="008B6E2A" w:rsidP="008B6E2A">
      <w:pPr>
        <w:ind w:firstLine="708"/>
      </w:pPr>
      <w:r>
        <w:t xml:space="preserve">- </w:t>
      </w:r>
      <w:r w:rsidRPr="003239BA">
        <w:t>на обеспечение мероприятий по переселению граждан из аварийного жилищного фонда</w:t>
      </w:r>
      <w:r>
        <w:t xml:space="preserve"> в сумме 26500,0 тыс. руб.</w:t>
      </w:r>
    </w:p>
    <w:p w:rsidR="008B6E2A" w:rsidRPr="00721104" w:rsidRDefault="008B6E2A" w:rsidP="00C14EAF">
      <w:pPr>
        <w:pStyle w:val="a5"/>
        <w:spacing w:after="0"/>
        <w:ind w:firstLine="709"/>
        <w:jc w:val="both"/>
        <w:rPr>
          <w:lang w:val="ru-RU"/>
        </w:rPr>
      </w:pPr>
    </w:p>
    <w:p w:rsidR="00CD1D88" w:rsidRPr="00721104" w:rsidRDefault="00CD1D88" w:rsidP="00B771D1">
      <w:pPr>
        <w:pStyle w:val="a5"/>
        <w:ind w:firstLine="708"/>
        <w:jc w:val="both"/>
        <w:rPr>
          <w:lang w:val="ru-RU"/>
        </w:rPr>
      </w:pPr>
    </w:p>
    <w:p w:rsidR="009B4773" w:rsidRPr="00721104" w:rsidRDefault="007A5A26" w:rsidP="00B771D1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 xml:space="preserve">Статья </w:t>
      </w:r>
      <w:r w:rsidR="0095115E" w:rsidRPr="00721104">
        <w:rPr>
          <w:b/>
          <w:lang w:val="ru-RU"/>
        </w:rPr>
        <w:t>1</w:t>
      </w:r>
      <w:r w:rsidR="005079F9" w:rsidRPr="00721104">
        <w:rPr>
          <w:b/>
          <w:lang w:val="ru-RU"/>
        </w:rPr>
        <w:t>3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</w:t>
      </w:r>
      <w:r w:rsidR="00250EDD" w:rsidRPr="00721104">
        <w:rPr>
          <w:lang w:val="ru-RU"/>
        </w:rPr>
        <w:t>а</w:t>
      </w:r>
      <w:r w:rsidR="00C32166" w:rsidRPr="00721104">
        <w:rPr>
          <w:lang w:val="ru-RU"/>
        </w:rPr>
        <w:t>сходах бюдж</w:t>
      </w:r>
      <w:r w:rsidR="00E734F9" w:rsidRPr="00721104">
        <w:rPr>
          <w:lang w:val="ru-RU"/>
        </w:rPr>
        <w:t>ета</w:t>
      </w:r>
      <w:r w:rsidR="00E92848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201</w:t>
      </w:r>
      <w:r w:rsidR="00E92848">
        <w:rPr>
          <w:lang w:val="ru-RU"/>
        </w:rPr>
        <w:t>9</w:t>
      </w:r>
      <w:r w:rsidR="00FA1E41" w:rsidRPr="00721104">
        <w:rPr>
          <w:lang w:val="ru-RU"/>
        </w:rPr>
        <w:t xml:space="preserve"> </w:t>
      </w:r>
      <w:r w:rsidRPr="00721104">
        <w:rPr>
          <w:lang w:val="ru-RU"/>
        </w:rPr>
        <w:t>г</w:t>
      </w:r>
      <w:r w:rsidR="00FA1E41" w:rsidRPr="00721104">
        <w:rPr>
          <w:lang w:val="ru-RU"/>
        </w:rPr>
        <w:t>од</w:t>
      </w:r>
      <w:r w:rsidRPr="00721104">
        <w:rPr>
          <w:lang w:val="ru-RU"/>
        </w:rPr>
        <w:t xml:space="preserve"> предусматрива</w:t>
      </w:r>
      <w:r w:rsidR="00252AE8" w:rsidRPr="00721104">
        <w:rPr>
          <w:lang w:val="ru-RU"/>
        </w:rPr>
        <w:t>е</w:t>
      </w:r>
      <w:r w:rsidR="001218CE" w:rsidRPr="00721104">
        <w:rPr>
          <w:lang w:val="ru-RU"/>
        </w:rPr>
        <w:t>т</w:t>
      </w:r>
      <w:r w:rsidR="002C7D04" w:rsidRPr="00721104">
        <w:rPr>
          <w:lang w:val="ru-RU"/>
        </w:rPr>
        <w:t xml:space="preserve">ся  </w:t>
      </w:r>
      <w:r w:rsidR="00F118EB">
        <w:rPr>
          <w:lang w:val="ru-RU"/>
        </w:rPr>
        <w:t>360</w:t>
      </w:r>
      <w:r w:rsidRPr="00721104">
        <w:rPr>
          <w:lang w:val="ru-RU"/>
        </w:rPr>
        <w:t>,0 тыс</w:t>
      </w:r>
      <w:proofErr w:type="gramStart"/>
      <w:r w:rsidRPr="00721104">
        <w:rPr>
          <w:lang w:val="ru-RU"/>
        </w:rPr>
        <w:t>.р</w:t>
      </w:r>
      <w:proofErr w:type="gramEnd"/>
      <w:r w:rsidRPr="00721104">
        <w:rPr>
          <w:lang w:val="ru-RU"/>
        </w:rPr>
        <w:t xml:space="preserve">уб. на  </w:t>
      </w:r>
      <w:r w:rsidR="00E4120E" w:rsidRPr="00721104">
        <w:rPr>
          <w:lang w:val="ru-RU"/>
        </w:rPr>
        <w:t>оказание помощи</w:t>
      </w:r>
      <w:r w:rsidRPr="00721104">
        <w:rPr>
          <w:lang w:val="ru-RU"/>
        </w:rPr>
        <w:t xml:space="preserve"> малоимущим  одиноко проживающим гражданам, имеющим место жительства в Талдомском </w:t>
      </w:r>
      <w:r w:rsidR="00F118EB">
        <w:rPr>
          <w:lang w:val="ru-RU"/>
        </w:rPr>
        <w:t xml:space="preserve">городском округе </w:t>
      </w:r>
      <w:r w:rsidR="00F178C1" w:rsidRPr="00721104">
        <w:rPr>
          <w:lang w:val="ru-RU"/>
        </w:rPr>
        <w:t>на подпи</w:t>
      </w:r>
      <w:r w:rsidR="005C0B5C" w:rsidRPr="00721104">
        <w:rPr>
          <w:lang w:val="ru-RU"/>
        </w:rPr>
        <w:t>ску на периодические издания</w:t>
      </w:r>
      <w:r w:rsidRPr="00721104">
        <w:rPr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Указанные расходы предусматриваются администрации Талдомского </w:t>
      </w:r>
      <w:r w:rsidR="00E92848" w:rsidRPr="00E92848">
        <w:rPr>
          <w:lang w:val="ru-RU"/>
        </w:rPr>
        <w:t>городского округа</w:t>
      </w:r>
      <w:r w:rsidRPr="00721104">
        <w:rPr>
          <w:lang w:val="ru-RU"/>
        </w:rPr>
        <w:t>.</w:t>
      </w:r>
    </w:p>
    <w:p w:rsidR="000244C1" w:rsidRPr="00721104" w:rsidRDefault="00E4120E" w:rsidP="00B14CA6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Порядок финансирования указанных расходов устанавливается </w:t>
      </w:r>
      <w:r w:rsidR="00FF510F" w:rsidRPr="00721104">
        <w:rPr>
          <w:lang w:val="ru-RU"/>
        </w:rPr>
        <w:t xml:space="preserve">постановлением Главы </w:t>
      </w:r>
      <w:r w:rsidRPr="00721104">
        <w:rPr>
          <w:lang w:val="ru-RU"/>
        </w:rPr>
        <w:t>Талдомского</w:t>
      </w:r>
      <w:r w:rsidR="00E92848" w:rsidRPr="00E92848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2F601A" w:rsidRPr="00721104" w:rsidRDefault="002F601A">
      <w:pPr>
        <w:pStyle w:val="a5"/>
        <w:ind w:firstLine="708"/>
        <w:jc w:val="both"/>
        <w:rPr>
          <w:b/>
          <w:lang w:val="ru-RU"/>
        </w:rPr>
      </w:pPr>
    </w:p>
    <w:p w:rsidR="009B4773" w:rsidRPr="00721104" w:rsidRDefault="005079F9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14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 xml:space="preserve">Установить, что в расходах </w:t>
      </w:r>
      <w:r w:rsidR="00714838" w:rsidRPr="00721104">
        <w:rPr>
          <w:lang w:val="ru-RU"/>
        </w:rPr>
        <w:t xml:space="preserve">бюджета </w:t>
      </w:r>
      <w:r w:rsidR="00355881">
        <w:rPr>
          <w:lang w:val="ru-RU"/>
        </w:rPr>
        <w:t xml:space="preserve">округа </w:t>
      </w:r>
      <w:r w:rsidR="00714838" w:rsidRPr="00721104">
        <w:rPr>
          <w:lang w:val="ru-RU"/>
        </w:rPr>
        <w:t>на  2</w:t>
      </w:r>
      <w:r w:rsidR="00E734F9" w:rsidRPr="00721104">
        <w:rPr>
          <w:lang w:val="ru-RU"/>
        </w:rPr>
        <w:t>01</w:t>
      </w:r>
      <w:r w:rsidR="00355881">
        <w:rPr>
          <w:lang w:val="ru-RU"/>
        </w:rPr>
        <w:t>9</w:t>
      </w:r>
      <w:r w:rsidR="00252AE8" w:rsidRPr="00721104">
        <w:rPr>
          <w:lang w:val="ru-RU"/>
        </w:rPr>
        <w:t xml:space="preserve"> год предусматривае</w:t>
      </w:r>
      <w:r w:rsidR="00C14EAF" w:rsidRPr="00721104">
        <w:rPr>
          <w:lang w:val="ru-RU"/>
        </w:rPr>
        <w:t xml:space="preserve">тся   </w:t>
      </w:r>
      <w:r w:rsidR="00F118EB">
        <w:rPr>
          <w:lang w:val="ru-RU"/>
        </w:rPr>
        <w:t>4500,0</w:t>
      </w:r>
      <w:r w:rsidRPr="00721104">
        <w:rPr>
          <w:lang w:val="ru-RU"/>
        </w:rPr>
        <w:t xml:space="preserve"> тыс.</w:t>
      </w:r>
      <w:r w:rsidR="00DC3245" w:rsidRPr="00721104">
        <w:rPr>
          <w:lang w:val="ru-RU"/>
        </w:rPr>
        <w:t xml:space="preserve"> </w:t>
      </w:r>
      <w:r w:rsidRPr="00721104">
        <w:rPr>
          <w:lang w:val="ru-RU"/>
        </w:rPr>
        <w:t>руб. на проведение районных мероприятий в сфере физической культуры и спорта, участие в региональных соревнованиях.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>Указанные расходы предусматриваются  Комитету по культуре</w:t>
      </w:r>
      <w:r w:rsidR="00F178C1" w:rsidRPr="00721104">
        <w:rPr>
          <w:lang w:val="ru-RU"/>
        </w:rPr>
        <w:t xml:space="preserve">, </w:t>
      </w:r>
      <w:r w:rsidR="00675A87" w:rsidRPr="00721104">
        <w:rPr>
          <w:lang w:val="ru-RU"/>
        </w:rPr>
        <w:t>физической культуре</w:t>
      </w:r>
      <w:r w:rsidR="00F178C1" w:rsidRPr="00721104">
        <w:rPr>
          <w:lang w:val="ru-RU"/>
        </w:rPr>
        <w:t xml:space="preserve">, </w:t>
      </w:r>
      <w:r w:rsidR="00675A87" w:rsidRPr="00721104">
        <w:rPr>
          <w:lang w:val="ru-RU"/>
        </w:rPr>
        <w:t xml:space="preserve">спорту, </w:t>
      </w:r>
      <w:r w:rsidR="00F178C1" w:rsidRPr="00721104">
        <w:rPr>
          <w:lang w:val="ru-RU"/>
        </w:rPr>
        <w:t xml:space="preserve">туризму </w:t>
      </w:r>
      <w:r w:rsidRPr="00721104">
        <w:rPr>
          <w:lang w:val="ru-RU"/>
        </w:rPr>
        <w:t xml:space="preserve"> и </w:t>
      </w:r>
      <w:r w:rsidR="00675A87" w:rsidRPr="00721104">
        <w:rPr>
          <w:lang w:val="ru-RU"/>
        </w:rPr>
        <w:t>работе с молодежью</w:t>
      </w:r>
      <w:r w:rsidRPr="00721104">
        <w:rPr>
          <w:lang w:val="ru-RU"/>
        </w:rPr>
        <w:t>.</w:t>
      </w:r>
    </w:p>
    <w:p w:rsidR="001A69BB" w:rsidRPr="00721104" w:rsidRDefault="009B4773" w:rsidP="004C6680">
      <w:pPr>
        <w:pStyle w:val="a5"/>
        <w:jc w:val="both"/>
        <w:rPr>
          <w:lang w:val="ru-RU"/>
        </w:rPr>
      </w:pPr>
      <w:r w:rsidRPr="00721104">
        <w:rPr>
          <w:lang w:val="ru-RU"/>
        </w:rPr>
        <w:t xml:space="preserve"> </w:t>
      </w:r>
      <w:r w:rsidRPr="00721104">
        <w:rPr>
          <w:lang w:val="ru-RU"/>
        </w:rPr>
        <w:tab/>
      </w:r>
      <w:r w:rsidR="00E4120E" w:rsidRPr="00721104">
        <w:rPr>
          <w:lang w:val="ru-RU"/>
        </w:rPr>
        <w:t>Финансирование</w:t>
      </w:r>
      <w:r w:rsidRPr="00721104">
        <w:rPr>
          <w:lang w:val="ru-RU"/>
        </w:rPr>
        <w:t xml:space="preserve"> ук</w:t>
      </w:r>
      <w:r w:rsidR="00E4120E" w:rsidRPr="00721104">
        <w:rPr>
          <w:lang w:val="ru-RU"/>
        </w:rPr>
        <w:t>азанных расходов осуществляется на основании</w:t>
      </w:r>
      <w:r w:rsidR="00171566" w:rsidRPr="00721104">
        <w:rPr>
          <w:lang w:val="ru-RU"/>
        </w:rPr>
        <w:t xml:space="preserve"> перечня мероприятий, утвержденных</w:t>
      </w:r>
      <w:r w:rsidR="00E4120E" w:rsidRPr="00721104">
        <w:rPr>
          <w:lang w:val="ru-RU"/>
        </w:rPr>
        <w:t xml:space="preserve"> постановлени</w:t>
      </w:r>
      <w:r w:rsidR="00171566" w:rsidRPr="00721104">
        <w:rPr>
          <w:lang w:val="ru-RU"/>
        </w:rPr>
        <w:t>ем</w:t>
      </w:r>
      <w:r w:rsidRPr="00721104">
        <w:rPr>
          <w:lang w:val="ru-RU"/>
        </w:rPr>
        <w:t xml:space="preserve"> Главы</w:t>
      </w:r>
      <w:r w:rsidR="00F50FB2" w:rsidRPr="00721104">
        <w:rPr>
          <w:lang w:val="ru-RU"/>
        </w:rPr>
        <w:t xml:space="preserve"> Талдомского</w:t>
      </w:r>
      <w:r w:rsidR="00355881" w:rsidRPr="00355881">
        <w:rPr>
          <w:lang w:val="ru-RU"/>
        </w:rPr>
        <w:t xml:space="preserve"> городского округа</w:t>
      </w:r>
      <w:r w:rsidRPr="00721104">
        <w:rPr>
          <w:lang w:val="ru-RU"/>
        </w:rPr>
        <w:t>.</w:t>
      </w:r>
    </w:p>
    <w:p w:rsidR="00B14CA6" w:rsidRPr="00721104" w:rsidRDefault="00B14CA6" w:rsidP="004C6680">
      <w:pPr>
        <w:pStyle w:val="a5"/>
        <w:jc w:val="both"/>
        <w:rPr>
          <w:lang w:val="ru-RU"/>
        </w:rPr>
      </w:pPr>
    </w:p>
    <w:p w:rsidR="009B4773" w:rsidRPr="00721104" w:rsidRDefault="00DB3953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t>Статья 15</w:t>
      </w:r>
      <w:r w:rsidR="009B4773"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  <w:t xml:space="preserve"> </w:t>
      </w:r>
      <w:proofErr w:type="gramStart"/>
      <w:r w:rsidRPr="00721104">
        <w:rPr>
          <w:lang w:val="ru-RU"/>
        </w:rPr>
        <w:t>Установить, что в</w:t>
      </w:r>
      <w:r w:rsidR="00171566" w:rsidRPr="00721104">
        <w:rPr>
          <w:lang w:val="ru-RU"/>
        </w:rPr>
        <w:t xml:space="preserve"> 201</w:t>
      </w:r>
      <w:r w:rsidR="00355881">
        <w:rPr>
          <w:lang w:val="ru-RU"/>
        </w:rPr>
        <w:t>9</w:t>
      </w:r>
      <w:r w:rsidR="00171566" w:rsidRPr="00721104">
        <w:rPr>
          <w:lang w:val="ru-RU"/>
        </w:rPr>
        <w:t xml:space="preserve"> году Комитетом</w:t>
      </w:r>
      <w:r w:rsidR="00AA2FBB" w:rsidRPr="00721104">
        <w:rPr>
          <w:lang w:val="ru-RU"/>
        </w:rPr>
        <w:t xml:space="preserve"> по культуре, физической культуре, спорту, туризму  и работе с молодежью</w:t>
      </w:r>
      <w:r w:rsidR="00171566" w:rsidRPr="00721104">
        <w:rPr>
          <w:lang w:val="ru-RU"/>
        </w:rPr>
        <w:t xml:space="preserve"> за счет средств    бюджета </w:t>
      </w:r>
      <w:r w:rsidR="00E33A9B">
        <w:rPr>
          <w:lang w:val="ru-RU"/>
        </w:rPr>
        <w:t>округа</w:t>
      </w:r>
      <w:r w:rsidR="00171566" w:rsidRPr="00721104">
        <w:rPr>
          <w:lang w:val="ru-RU"/>
        </w:rPr>
        <w:t xml:space="preserve"> организуются и прово</w:t>
      </w:r>
      <w:r w:rsidRPr="00721104">
        <w:rPr>
          <w:lang w:val="ru-RU"/>
        </w:rPr>
        <w:t>д</w:t>
      </w:r>
      <w:r w:rsidR="00171566" w:rsidRPr="00721104">
        <w:rPr>
          <w:lang w:val="ru-RU"/>
        </w:rPr>
        <w:t>ятся</w:t>
      </w:r>
      <w:r w:rsidRPr="00721104">
        <w:rPr>
          <w:lang w:val="ru-RU"/>
        </w:rPr>
        <w:t xml:space="preserve"> культурно-массовы</w:t>
      </w:r>
      <w:r w:rsidR="00171566" w:rsidRPr="00721104">
        <w:rPr>
          <w:lang w:val="ru-RU"/>
        </w:rPr>
        <w:t>е мероприятия</w:t>
      </w:r>
      <w:r w:rsidRPr="00721104">
        <w:rPr>
          <w:lang w:val="ru-RU"/>
        </w:rPr>
        <w:t xml:space="preserve"> регионального (Московской области) и муни</w:t>
      </w:r>
      <w:r w:rsidR="00171566" w:rsidRPr="00721104">
        <w:rPr>
          <w:lang w:val="ru-RU"/>
        </w:rPr>
        <w:t>ципального значения,</w:t>
      </w:r>
      <w:r w:rsidR="002D6311" w:rsidRPr="00721104">
        <w:rPr>
          <w:lang w:val="ru-RU"/>
        </w:rPr>
        <w:t xml:space="preserve"> в том числе</w:t>
      </w:r>
      <w:r w:rsidR="00171566" w:rsidRPr="00721104">
        <w:rPr>
          <w:lang w:val="ru-RU"/>
        </w:rPr>
        <w:t xml:space="preserve"> посвященные</w:t>
      </w:r>
      <w:r w:rsidRPr="00721104">
        <w:rPr>
          <w:lang w:val="ru-RU"/>
        </w:rPr>
        <w:t xml:space="preserve"> знаменательным событиям и памятным датам, установленным в Российской Федерации, Московской област</w:t>
      </w:r>
      <w:r w:rsidR="00171566" w:rsidRPr="00721104">
        <w:rPr>
          <w:lang w:val="ru-RU"/>
        </w:rPr>
        <w:t>и, Талдомском</w:t>
      </w:r>
      <w:r w:rsidR="00F118EB">
        <w:rPr>
          <w:lang w:val="ru-RU"/>
        </w:rPr>
        <w:t xml:space="preserve"> городском округе</w:t>
      </w:r>
      <w:r w:rsidR="00171566" w:rsidRPr="00721104">
        <w:rPr>
          <w:lang w:val="ru-RU"/>
        </w:rPr>
        <w:t>, фестивали, конкурсы, семинары, выстав</w:t>
      </w:r>
      <w:r w:rsidRPr="00721104">
        <w:rPr>
          <w:lang w:val="ru-RU"/>
        </w:rPr>
        <w:t>к</w:t>
      </w:r>
      <w:r w:rsidR="00171566" w:rsidRPr="00721104">
        <w:rPr>
          <w:lang w:val="ru-RU"/>
        </w:rPr>
        <w:t>и, театрально-концертные</w:t>
      </w:r>
      <w:r w:rsidRPr="00721104">
        <w:rPr>
          <w:lang w:val="ru-RU"/>
        </w:rPr>
        <w:t xml:space="preserve"> программ</w:t>
      </w:r>
      <w:r w:rsidR="00171566" w:rsidRPr="00721104">
        <w:rPr>
          <w:lang w:val="ru-RU"/>
        </w:rPr>
        <w:t>ы</w:t>
      </w:r>
      <w:r w:rsidRPr="00721104">
        <w:rPr>
          <w:lang w:val="ru-RU"/>
        </w:rPr>
        <w:t xml:space="preserve"> для наименее экономически и</w:t>
      </w:r>
      <w:proofErr w:type="gramEnd"/>
      <w:r w:rsidRPr="00721104">
        <w:rPr>
          <w:lang w:val="ru-RU"/>
        </w:rPr>
        <w:t xml:space="preserve"> </w:t>
      </w:r>
      <w:proofErr w:type="gramStart"/>
      <w:r w:rsidRPr="00721104">
        <w:rPr>
          <w:lang w:val="ru-RU"/>
        </w:rPr>
        <w:t xml:space="preserve">социально защищенных слоев и групп населения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</w:t>
      </w:r>
      <w:r w:rsidR="006E4D05" w:rsidRPr="00721104">
        <w:rPr>
          <w:lang w:val="ru-RU"/>
        </w:rPr>
        <w:t xml:space="preserve"> а также организуется участие </w:t>
      </w:r>
      <w:r w:rsidRPr="00721104">
        <w:rPr>
          <w:lang w:val="ru-RU"/>
        </w:rPr>
        <w:t xml:space="preserve"> учреждений культуры и искусства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 xml:space="preserve"> в международных, российских, межрегиональных (субъектов Российской Федерации)  мероприятиях в сфере </w:t>
      </w:r>
      <w:r w:rsidR="00171566" w:rsidRPr="00721104">
        <w:rPr>
          <w:lang w:val="ru-RU"/>
        </w:rPr>
        <w:t>культуры и искусства, проведении</w:t>
      </w:r>
      <w:r w:rsidRPr="00721104">
        <w:rPr>
          <w:lang w:val="ru-RU"/>
        </w:rPr>
        <w:t xml:space="preserve"> мероприятий по обеспечению сох</w:t>
      </w:r>
      <w:r w:rsidR="00F50FB2" w:rsidRPr="00721104">
        <w:rPr>
          <w:lang w:val="ru-RU"/>
        </w:rPr>
        <w:t>ранения, возрождения  и развития</w:t>
      </w:r>
      <w:r w:rsidRPr="00721104">
        <w:rPr>
          <w:lang w:val="ru-RU"/>
        </w:rPr>
        <w:t xml:space="preserve"> народных художественных промыслов на территории Талдомского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</w:t>
      </w:r>
      <w:r w:rsidR="00171566" w:rsidRPr="00721104">
        <w:rPr>
          <w:lang w:val="ru-RU"/>
        </w:rPr>
        <w:t xml:space="preserve"> </w:t>
      </w:r>
      <w:r w:rsidR="006E4D05" w:rsidRPr="00721104">
        <w:rPr>
          <w:lang w:val="ru-RU"/>
        </w:rPr>
        <w:t>организации</w:t>
      </w:r>
      <w:r w:rsidRPr="00721104">
        <w:rPr>
          <w:lang w:val="ru-RU"/>
        </w:rPr>
        <w:t xml:space="preserve"> культурных программ при проведении крупных спортивных соревнований на территории Талдомского</w:t>
      </w:r>
      <w:proofErr w:type="gramEnd"/>
      <w:r w:rsidRPr="00721104">
        <w:rPr>
          <w:lang w:val="ru-RU"/>
        </w:rPr>
        <w:t xml:space="preserve"> </w:t>
      </w:r>
      <w:r w:rsidR="00F118EB">
        <w:rPr>
          <w:lang w:val="ru-RU"/>
        </w:rPr>
        <w:t>городского округа</w:t>
      </w:r>
      <w:r w:rsidRPr="00721104">
        <w:rPr>
          <w:lang w:val="ru-RU"/>
        </w:rPr>
        <w:t>, в том числе на торжественных церемониях открытия и закрытия соревнований.</w:t>
      </w:r>
    </w:p>
    <w:p w:rsidR="00202C06" w:rsidRPr="00721104" w:rsidRDefault="00814381" w:rsidP="004C6680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Финансирование</w:t>
      </w:r>
      <w:r w:rsidR="009B4773" w:rsidRPr="00721104">
        <w:rPr>
          <w:lang w:val="ru-RU"/>
        </w:rPr>
        <w:t xml:space="preserve"> указанных расходов </w:t>
      </w:r>
      <w:r w:rsidRPr="00721104">
        <w:rPr>
          <w:lang w:val="ru-RU"/>
        </w:rPr>
        <w:t>осуществляется на основании</w:t>
      </w:r>
      <w:r w:rsidR="006E4D05" w:rsidRPr="00721104">
        <w:rPr>
          <w:lang w:val="ru-RU"/>
        </w:rPr>
        <w:t xml:space="preserve"> перечня мероприятий, утвержденных постановлением</w:t>
      </w:r>
      <w:r w:rsidR="009B4773" w:rsidRPr="00721104">
        <w:rPr>
          <w:lang w:val="ru-RU"/>
        </w:rPr>
        <w:t xml:space="preserve"> Главы</w:t>
      </w:r>
      <w:r w:rsidR="00F50FB2" w:rsidRPr="00721104">
        <w:rPr>
          <w:lang w:val="ru-RU"/>
        </w:rPr>
        <w:t xml:space="preserve"> Талдомского </w:t>
      </w:r>
      <w:r w:rsidR="00E33A9B" w:rsidRPr="00E33A9B">
        <w:rPr>
          <w:lang w:val="ru-RU"/>
        </w:rPr>
        <w:t>городского округа</w:t>
      </w:r>
      <w:r w:rsidR="009B4773" w:rsidRPr="00721104">
        <w:rPr>
          <w:lang w:val="ru-RU"/>
        </w:rPr>
        <w:t>.</w:t>
      </w:r>
    </w:p>
    <w:p w:rsidR="001A69BB" w:rsidRPr="00721104" w:rsidRDefault="001A69BB" w:rsidP="004C6680">
      <w:pPr>
        <w:pStyle w:val="a5"/>
        <w:ind w:firstLine="708"/>
        <w:jc w:val="both"/>
        <w:rPr>
          <w:lang w:val="ru-RU"/>
        </w:rPr>
      </w:pPr>
    </w:p>
    <w:p w:rsidR="009B4773" w:rsidRPr="00721104" w:rsidRDefault="009B4773" w:rsidP="00202C06">
      <w:pPr>
        <w:pStyle w:val="a5"/>
        <w:ind w:firstLine="708"/>
        <w:jc w:val="both"/>
        <w:rPr>
          <w:b/>
          <w:lang w:val="ru-RU"/>
        </w:rPr>
      </w:pPr>
      <w:r w:rsidRPr="00721104">
        <w:rPr>
          <w:b/>
          <w:lang w:val="ru-RU"/>
        </w:rPr>
        <w:lastRenderedPageBreak/>
        <w:t xml:space="preserve">Статья </w:t>
      </w:r>
      <w:r w:rsidR="00DB3953" w:rsidRPr="00721104">
        <w:rPr>
          <w:b/>
          <w:lang w:val="ru-RU"/>
        </w:rPr>
        <w:t>16</w:t>
      </w:r>
      <w:r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jc w:val="both"/>
        <w:rPr>
          <w:lang w:val="ru-RU"/>
        </w:rPr>
      </w:pPr>
      <w:r w:rsidRPr="00721104">
        <w:rPr>
          <w:lang w:val="ru-RU"/>
        </w:rPr>
        <w:tab/>
      </w:r>
      <w:proofErr w:type="gramStart"/>
      <w:r w:rsidRPr="00721104">
        <w:rPr>
          <w:lang w:val="ru-RU"/>
        </w:rPr>
        <w:t xml:space="preserve">Установить, что в </w:t>
      </w:r>
      <w:r w:rsidR="00DB251F" w:rsidRPr="00721104">
        <w:rPr>
          <w:lang w:val="ru-RU"/>
        </w:rPr>
        <w:t xml:space="preserve"> 20</w:t>
      </w:r>
      <w:r w:rsidR="00E734F9" w:rsidRPr="00721104">
        <w:rPr>
          <w:lang w:val="ru-RU"/>
        </w:rPr>
        <w:t>1</w:t>
      </w:r>
      <w:r w:rsidR="00E33A9B">
        <w:rPr>
          <w:lang w:val="ru-RU"/>
        </w:rPr>
        <w:t>9</w:t>
      </w:r>
      <w:r w:rsidR="006E4D05" w:rsidRPr="00721104">
        <w:rPr>
          <w:lang w:val="ru-RU"/>
        </w:rPr>
        <w:t xml:space="preserve"> году </w:t>
      </w:r>
      <w:r w:rsidR="006B71FC">
        <w:rPr>
          <w:lang w:val="ru-RU"/>
        </w:rPr>
        <w:t xml:space="preserve">Управлением </w:t>
      </w:r>
      <w:r w:rsidR="006E4D05" w:rsidRPr="00721104">
        <w:rPr>
          <w:lang w:val="ru-RU"/>
        </w:rPr>
        <w:t xml:space="preserve"> </w:t>
      </w:r>
      <w:r w:rsidR="006B71FC">
        <w:rPr>
          <w:lang w:val="ru-RU"/>
        </w:rPr>
        <w:t>образования</w:t>
      </w:r>
      <w:r w:rsidR="006E4D05" w:rsidRPr="00721104">
        <w:rPr>
          <w:lang w:val="ru-RU"/>
        </w:rPr>
        <w:t xml:space="preserve"> за счет сред</w:t>
      </w:r>
      <w:r w:rsidR="00752739" w:rsidRPr="00721104">
        <w:rPr>
          <w:lang w:val="ru-RU"/>
        </w:rPr>
        <w:t xml:space="preserve">ств бюджета </w:t>
      </w:r>
      <w:r w:rsidR="001F0C82">
        <w:rPr>
          <w:lang w:val="ru-RU"/>
        </w:rPr>
        <w:t>городского округа</w:t>
      </w:r>
      <w:r w:rsidR="00752739" w:rsidRPr="00721104">
        <w:rPr>
          <w:lang w:val="ru-RU"/>
        </w:rPr>
        <w:t xml:space="preserve"> организую</w:t>
      </w:r>
      <w:r w:rsidR="006E4D05" w:rsidRPr="00721104">
        <w:rPr>
          <w:lang w:val="ru-RU"/>
        </w:rPr>
        <w:t xml:space="preserve">тся и </w:t>
      </w:r>
      <w:r w:rsidR="00752739" w:rsidRPr="00721104">
        <w:rPr>
          <w:lang w:val="ru-RU"/>
        </w:rPr>
        <w:t>проводя</w:t>
      </w:r>
      <w:r w:rsidR="006E4D05" w:rsidRPr="00721104">
        <w:rPr>
          <w:lang w:val="ru-RU"/>
        </w:rPr>
        <w:t>тся культурно-массовые мероприятия</w:t>
      </w:r>
      <w:r w:rsidRPr="00721104">
        <w:rPr>
          <w:lang w:val="ru-RU"/>
        </w:rPr>
        <w:t xml:space="preserve"> регионального (Московской области) и муниципального значения </w:t>
      </w:r>
      <w:r w:rsidR="006E4D05" w:rsidRPr="00721104">
        <w:rPr>
          <w:lang w:val="ru-RU"/>
        </w:rPr>
        <w:t>в сфере образования, посвященные</w:t>
      </w:r>
      <w:r w:rsidRPr="00721104">
        <w:rPr>
          <w:lang w:val="ru-RU"/>
        </w:rPr>
        <w:t xml:space="preserve"> знаменательным  событиям и памятным датам, установленным в Российской Федерации, Московской области, Талдомском </w:t>
      </w:r>
      <w:r w:rsidR="00F118EB">
        <w:rPr>
          <w:lang w:val="ru-RU"/>
        </w:rPr>
        <w:t>городском округе</w:t>
      </w:r>
      <w:r w:rsidR="006E4D05" w:rsidRPr="00721104">
        <w:rPr>
          <w:lang w:val="ru-RU"/>
        </w:rPr>
        <w:t>, а также профессиональные праздники, фестивали</w:t>
      </w:r>
      <w:r w:rsidRPr="00721104">
        <w:rPr>
          <w:lang w:val="ru-RU"/>
        </w:rPr>
        <w:t>, конк</w:t>
      </w:r>
      <w:r w:rsidR="006E4D05" w:rsidRPr="00721104">
        <w:rPr>
          <w:lang w:val="ru-RU"/>
        </w:rPr>
        <w:t>урсы, семинары</w:t>
      </w:r>
      <w:r w:rsidRPr="00721104">
        <w:rPr>
          <w:lang w:val="ru-RU"/>
        </w:rPr>
        <w:t xml:space="preserve"> и ины</w:t>
      </w:r>
      <w:r w:rsidR="00752739" w:rsidRPr="00721104">
        <w:rPr>
          <w:lang w:val="ru-RU"/>
        </w:rPr>
        <w:t>е мероприятия</w:t>
      </w:r>
      <w:r w:rsidRPr="00721104">
        <w:rPr>
          <w:lang w:val="ru-RU"/>
        </w:rPr>
        <w:t xml:space="preserve"> в сфере образования.</w:t>
      </w:r>
      <w:proofErr w:type="gramEnd"/>
    </w:p>
    <w:p w:rsidR="001A69BB" w:rsidRPr="00721104" w:rsidRDefault="00814381" w:rsidP="00FF3AAD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</w:t>
      </w:r>
      <w:r w:rsidR="00C46CEF" w:rsidRPr="00721104">
        <w:rPr>
          <w:lang w:val="ru-RU"/>
        </w:rPr>
        <w:t>инансирование</w:t>
      </w:r>
      <w:r w:rsidR="009B4773" w:rsidRPr="00721104">
        <w:rPr>
          <w:lang w:val="ru-RU"/>
        </w:rPr>
        <w:t xml:space="preserve">  ук</w:t>
      </w:r>
      <w:r w:rsidRPr="00721104">
        <w:rPr>
          <w:lang w:val="ru-RU"/>
        </w:rPr>
        <w:t xml:space="preserve">азанных расходов осуществляется </w:t>
      </w:r>
      <w:r w:rsidR="00847D6B" w:rsidRPr="00721104">
        <w:rPr>
          <w:lang w:val="ru-RU"/>
        </w:rPr>
        <w:t>на основании перечня мероприятий, утвержденных постановлением Главы Талдомского</w:t>
      </w:r>
      <w:r w:rsidR="00E33A9B" w:rsidRPr="00E33A9B">
        <w:rPr>
          <w:lang w:val="ru-RU"/>
        </w:rPr>
        <w:t xml:space="preserve"> городского округа</w:t>
      </w:r>
      <w:r w:rsidR="00847D6B" w:rsidRPr="00721104">
        <w:rPr>
          <w:lang w:val="ru-RU"/>
        </w:rPr>
        <w:t>.</w:t>
      </w:r>
    </w:p>
    <w:p w:rsidR="00FF3AAD" w:rsidRPr="00721104" w:rsidRDefault="00FF3AAD" w:rsidP="00FF3AAD">
      <w:pPr>
        <w:pStyle w:val="a5"/>
        <w:ind w:firstLine="708"/>
        <w:jc w:val="both"/>
        <w:rPr>
          <w:lang w:val="ru-RU"/>
        </w:rPr>
      </w:pPr>
    </w:p>
    <w:p w:rsidR="009B4773" w:rsidRPr="00721104" w:rsidRDefault="009B4773">
      <w:pPr>
        <w:pStyle w:val="a5"/>
        <w:jc w:val="both"/>
        <w:rPr>
          <w:b/>
          <w:lang w:val="ru-RU"/>
        </w:rPr>
      </w:pPr>
      <w:r w:rsidRPr="00721104">
        <w:rPr>
          <w:lang w:val="ru-RU"/>
        </w:rPr>
        <w:tab/>
      </w:r>
      <w:r w:rsidR="00DB3953" w:rsidRPr="00721104">
        <w:rPr>
          <w:b/>
          <w:lang w:val="ru-RU"/>
        </w:rPr>
        <w:t>Статья 17</w:t>
      </w:r>
      <w:r w:rsidRPr="00721104">
        <w:rPr>
          <w:b/>
          <w:lang w:val="ru-RU"/>
        </w:rPr>
        <w:t>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Установить, что в ра</w:t>
      </w:r>
      <w:r w:rsidR="00250EDD" w:rsidRPr="00721104">
        <w:rPr>
          <w:lang w:val="ru-RU"/>
        </w:rPr>
        <w:t xml:space="preserve">сходах </w:t>
      </w:r>
      <w:r w:rsidR="00E734F9" w:rsidRPr="00721104">
        <w:rPr>
          <w:lang w:val="ru-RU"/>
        </w:rPr>
        <w:t>бюджета</w:t>
      </w:r>
      <w:r w:rsidR="00E33A9B">
        <w:rPr>
          <w:lang w:val="ru-RU"/>
        </w:rPr>
        <w:t xml:space="preserve"> округа</w:t>
      </w:r>
      <w:r w:rsidR="00E734F9" w:rsidRPr="00721104">
        <w:rPr>
          <w:lang w:val="ru-RU"/>
        </w:rPr>
        <w:t xml:space="preserve"> на 201</w:t>
      </w:r>
      <w:r w:rsidR="00E33A9B">
        <w:rPr>
          <w:lang w:val="ru-RU"/>
        </w:rPr>
        <w:t>9</w:t>
      </w:r>
      <w:r w:rsidR="00DD5437" w:rsidRPr="00721104">
        <w:rPr>
          <w:lang w:val="ru-RU"/>
        </w:rPr>
        <w:t xml:space="preserve"> </w:t>
      </w:r>
      <w:r w:rsidR="001218CE" w:rsidRPr="00721104">
        <w:rPr>
          <w:lang w:val="ru-RU"/>
        </w:rPr>
        <w:t>год предусматрив</w:t>
      </w:r>
      <w:r w:rsidR="00252AE8" w:rsidRPr="00721104">
        <w:rPr>
          <w:lang w:val="ru-RU"/>
        </w:rPr>
        <w:t>ае</w:t>
      </w:r>
      <w:r w:rsidR="00982A62" w:rsidRPr="00721104">
        <w:rPr>
          <w:lang w:val="ru-RU"/>
        </w:rPr>
        <w:t xml:space="preserve">тся </w:t>
      </w:r>
      <w:r w:rsidR="002C7D04" w:rsidRPr="00721104">
        <w:rPr>
          <w:lang w:val="ru-RU"/>
        </w:rPr>
        <w:t>3</w:t>
      </w:r>
      <w:r w:rsidR="001F0C82">
        <w:rPr>
          <w:lang w:val="ru-RU"/>
        </w:rPr>
        <w:t>10</w:t>
      </w:r>
      <w:r w:rsidR="00244E14" w:rsidRPr="00721104">
        <w:rPr>
          <w:lang w:val="ru-RU"/>
        </w:rPr>
        <w:t>,0</w:t>
      </w:r>
      <w:r w:rsidR="003821A3" w:rsidRPr="00721104">
        <w:rPr>
          <w:lang w:val="ru-RU"/>
        </w:rPr>
        <w:t xml:space="preserve"> тыс</w:t>
      </w:r>
      <w:proofErr w:type="gramStart"/>
      <w:r w:rsidR="003821A3" w:rsidRPr="00721104">
        <w:rPr>
          <w:lang w:val="ru-RU"/>
        </w:rPr>
        <w:t>.р</w:t>
      </w:r>
      <w:proofErr w:type="gramEnd"/>
      <w:r w:rsidR="003821A3" w:rsidRPr="00721104">
        <w:rPr>
          <w:lang w:val="ru-RU"/>
        </w:rPr>
        <w:t>уб.</w:t>
      </w:r>
      <w:r w:rsidR="006E4D05" w:rsidRPr="00721104">
        <w:rPr>
          <w:lang w:val="ru-RU"/>
        </w:rPr>
        <w:t xml:space="preserve"> </w:t>
      </w:r>
      <w:r w:rsidRPr="00721104">
        <w:rPr>
          <w:lang w:val="ru-RU"/>
        </w:rPr>
        <w:t>на проведение праздничных мероприятий муниципального значения в сфере здравоохранения, посвященных знаменательным событиям и памятным датам, установленным в Р</w:t>
      </w:r>
      <w:r w:rsidR="004D7D78" w:rsidRPr="00721104">
        <w:rPr>
          <w:lang w:val="ru-RU"/>
        </w:rPr>
        <w:t>оссийской  Ф</w:t>
      </w:r>
      <w:r w:rsidR="00202C06" w:rsidRPr="00721104">
        <w:rPr>
          <w:lang w:val="ru-RU"/>
        </w:rPr>
        <w:t>едерации</w:t>
      </w:r>
      <w:r w:rsidR="004D7D78" w:rsidRPr="00721104">
        <w:rPr>
          <w:lang w:val="ru-RU"/>
        </w:rPr>
        <w:t>,</w:t>
      </w:r>
      <w:r w:rsidR="00202C06" w:rsidRPr="00721104">
        <w:rPr>
          <w:lang w:val="ru-RU"/>
        </w:rPr>
        <w:t xml:space="preserve"> </w:t>
      </w:r>
      <w:r w:rsidRPr="00721104">
        <w:rPr>
          <w:lang w:val="ru-RU"/>
        </w:rPr>
        <w:t xml:space="preserve"> Московской области, Талдомском </w:t>
      </w:r>
      <w:r w:rsidR="006613D2">
        <w:rPr>
          <w:lang w:val="ru-RU"/>
        </w:rPr>
        <w:t>городском округе,</w:t>
      </w:r>
      <w:r w:rsidRPr="00721104">
        <w:rPr>
          <w:lang w:val="ru-RU"/>
        </w:rPr>
        <w:t xml:space="preserve"> а также профессиональных праздников, конкурсов, семинаров и иных мероприятий в сфере  здравоохранения.</w:t>
      </w:r>
    </w:p>
    <w:p w:rsidR="009B4773" w:rsidRPr="00721104" w:rsidRDefault="009B4773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Указанн</w:t>
      </w:r>
      <w:r w:rsidR="00202C06" w:rsidRPr="00721104">
        <w:rPr>
          <w:lang w:val="ru-RU"/>
        </w:rPr>
        <w:t>ые расходы предусматр</w:t>
      </w:r>
      <w:r w:rsidR="001E5378" w:rsidRPr="00721104">
        <w:rPr>
          <w:lang w:val="ru-RU"/>
        </w:rPr>
        <w:t xml:space="preserve">иваются  </w:t>
      </w:r>
      <w:r w:rsidR="00244E14" w:rsidRPr="00721104">
        <w:rPr>
          <w:lang w:val="ru-RU"/>
        </w:rPr>
        <w:t>администрации Талдомского</w:t>
      </w:r>
      <w:r w:rsidR="00E33A9B" w:rsidRPr="00E33A9B">
        <w:rPr>
          <w:lang w:val="ru-RU"/>
        </w:rPr>
        <w:t xml:space="preserve"> городского округа</w:t>
      </w:r>
      <w:r w:rsidR="001E5378" w:rsidRPr="00721104">
        <w:rPr>
          <w:lang w:val="ru-RU"/>
        </w:rPr>
        <w:t>.</w:t>
      </w:r>
    </w:p>
    <w:p w:rsidR="006D1B4B" w:rsidRPr="00721104" w:rsidRDefault="00814381" w:rsidP="00B771D1">
      <w:pPr>
        <w:pStyle w:val="a5"/>
        <w:ind w:firstLine="708"/>
        <w:jc w:val="both"/>
        <w:rPr>
          <w:lang w:val="ru-RU"/>
        </w:rPr>
      </w:pPr>
      <w:r w:rsidRPr="00721104">
        <w:rPr>
          <w:lang w:val="ru-RU"/>
        </w:rPr>
        <w:t>Фи</w:t>
      </w:r>
      <w:r w:rsidR="00C46CEF" w:rsidRPr="00721104">
        <w:rPr>
          <w:lang w:val="ru-RU"/>
        </w:rPr>
        <w:t>нансирование</w:t>
      </w:r>
      <w:r w:rsidR="009B4773" w:rsidRPr="00721104">
        <w:rPr>
          <w:lang w:val="ru-RU"/>
        </w:rPr>
        <w:t xml:space="preserve"> ук</w:t>
      </w:r>
      <w:r w:rsidRPr="00721104">
        <w:rPr>
          <w:lang w:val="ru-RU"/>
        </w:rPr>
        <w:t>азанных расходов  осуществляется на основании постановлений</w:t>
      </w:r>
      <w:r w:rsidR="009B4773" w:rsidRPr="00721104">
        <w:rPr>
          <w:lang w:val="ru-RU"/>
        </w:rPr>
        <w:t xml:space="preserve"> Главы </w:t>
      </w:r>
      <w:r w:rsidR="00F50FB2" w:rsidRPr="00721104">
        <w:rPr>
          <w:lang w:val="ru-RU"/>
        </w:rPr>
        <w:t xml:space="preserve"> Талдомского</w:t>
      </w:r>
      <w:r w:rsidR="00E33A9B" w:rsidRPr="00E33A9B">
        <w:rPr>
          <w:lang w:val="ru-RU"/>
        </w:rPr>
        <w:t xml:space="preserve"> городского округа</w:t>
      </w:r>
      <w:r w:rsidR="009B4773" w:rsidRPr="00721104">
        <w:rPr>
          <w:lang w:val="ru-RU"/>
        </w:rPr>
        <w:t>.</w:t>
      </w:r>
    </w:p>
    <w:p w:rsidR="00F50FB2" w:rsidRPr="00721104" w:rsidRDefault="00814381" w:rsidP="00847D6B">
      <w:pPr>
        <w:autoSpaceDE w:val="0"/>
        <w:autoSpaceDN w:val="0"/>
        <w:adjustRightInd w:val="0"/>
        <w:jc w:val="both"/>
        <w:rPr>
          <w:bCs/>
          <w:iCs/>
        </w:rPr>
      </w:pPr>
      <w:r w:rsidRPr="00721104">
        <w:rPr>
          <w:bCs/>
          <w:iCs/>
        </w:rPr>
        <w:tab/>
      </w:r>
    </w:p>
    <w:p w:rsidR="009B4773" w:rsidRPr="00721104" w:rsidRDefault="003821A3" w:rsidP="003C5804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21104">
        <w:rPr>
          <w:b/>
          <w:bCs/>
          <w:iCs/>
        </w:rPr>
        <w:t>Ст</w:t>
      </w:r>
      <w:r w:rsidR="00DB3953" w:rsidRPr="00721104">
        <w:rPr>
          <w:b/>
          <w:bCs/>
          <w:iCs/>
        </w:rPr>
        <w:t>атья 18</w:t>
      </w:r>
      <w:r w:rsidR="00814381" w:rsidRPr="00721104">
        <w:rPr>
          <w:b/>
          <w:bCs/>
          <w:iCs/>
        </w:rPr>
        <w:t>.</w:t>
      </w:r>
    </w:p>
    <w:p w:rsidR="00CA7C4F" w:rsidRPr="00721104" w:rsidRDefault="00CA7C4F" w:rsidP="003C5804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:rsidR="00814381" w:rsidRDefault="00814381">
      <w:pPr>
        <w:autoSpaceDE w:val="0"/>
        <w:autoSpaceDN w:val="0"/>
        <w:adjustRightInd w:val="0"/>
        <w:jc w:val="both"/>
        <w:rPr>
          <w:bCs/>
          <w:iCs/>
        </w:rPr>
      </w:pPr>
      <w:r w:rsidRPr="00721104">
        <w:rPr>
          <w:bCs/>
          <w:iCs/>
        </w:rPr>
        <w:tab/>
        <w:t>Установить, что в расходах</w:t>
      </w:r>
      <w:r w:rsidR="00F178C1" w:rsidRPr="00721104">
        <w:rPr>
          <w:bCs/>
          <w:iCs/>
        </w:rPr>
        <w:t xml:space="preserve"> </w:t>
      </w:r>
      <w:r w:rsidR="00E734F9" w:rsidRPr="00721104">
        <w:rPr>
          <w:bCs/>
          <w:iCs/>
        </w:rPr>
        <w:t>бюджета</w:t>
      </w:r>
      <w:r w:rsidR="00E33A9B">
        <w:rPr>
          <w:bCs/>
          <w:iCs/>
        </w:rPr>
        <w:t xml:space="preserve"> округа</w:t>
      </w:r>
      <w:r w:rsidR="00E734F9" w:rsidRPr="00721104">
        <w:rPr>
          <w:bCs/>
          <w:iCs/>
        </w:rPr>
        <w:t xml:space="preserve"> на 201</w:t>
      </w:r>
      <w:r w:rsidR="00E33A9B">
        <w:rPr>
          <w:bCs/>
          <w:iCs/>
        </w:rPr>
        <w:t>9</w:t>
      </w:r>
      <w:r w:rsidRPr="00721104">
        <w:rPr>
          <w:bCs/>
          <w:iCs/>
        </w:rPr>
        <w:t xml:space="preserve"> год</w:t>
      </w:r>
      <w:r w:rsidR="001E5378" w:rsidRPr="00721104">
        <w:rPr>
          <w:bCs/>
          <w:iCs/>
        </w:rPr>
        <w:t xml:space="preserve"> предусматривается </w:t>
      </w:r>
      <w:r w:rsidR="00F118EB">
        <w:rPr>
          <w:bCs/>
          <w:iCs/>
        </w:rPr>
        <w:t xml:space="preserve">2675,0 </w:t>
      </w:r>
      <w:r w:rsidR="006613D2">
        <w:rPr>
          <w:bCs/>
          <w:iCs/>
        </w:rPr>
        <w:t>т</w:t>
      </w:r>
      <w:r w:rsidR="00CD764F" w:rsidRPr="00721104">
        <w:rPr>
          <w:bCs/>
          <w:iCs/>
        </w:rPr>
        <w:t>ыс</w:t>
      </w:r>
      <w:proofErr w:type="gramStart"/>
      <w:r w:rsidR="00CD764F" w:rsidRPr="00721104">
        <w:rPr>
          <w:bCs/>
          <w:iCs/>
        </w:rPr>
        <w:t>.р</w:t>
      </w:r>
      <w:proofErr w:type="gramEnd"/>
      <w:r w:rsidR="00CD764F" w:rsidRPr="00721104">
        <w:rPr>
          <w:bCs/>
          <w:iCs/>
        </w:rPr>
        <w:t>уб. на государственную поддержку</w:t>
      </w:r>
      <w:r w:rsidR="009F7BFE" w:rsidRPr="00721104">
        <w:rPr>
          <w:bCs/>
          <w:iCs/>
        </w:rPr>
        <w:t xml:space="preserve"> малого и среднего предпринимательства.</w:t>
      </w:r>
    </w:p>
    <w:p w:rsidR="00E33A9B" w:rsidRPr="00721104" w:rsidRDefault="00E33A9B">
      <w:pPr>
        <w:autoSpaceDE w:val="0"/>
        <w:autoSpaceDN w:val="0"/>
        <w:adjustRightInd w:val="0"/>
        <w:jc w:val="both"/>
        <w:rPr>
          <w:bCs/>
          <w:iCs/>
        </w:rPr>
      </w:pPr>
    </w:p>
    <w:p w:rsidR="00E33A9B" w:rsidRDefault="009F7BFE" w:rsidP="00E33A9B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Указанные расходы  предусматриваются администрации Талдомского</w:t>
      </w:r>
      <w:r w:rsidR="00E33A9B" w:rsidRPr="00E33A9B">
        <w:t xml:space="preserve"> </w:t>
      </w:r>
      <w:r w:rsidR="00E33A9B">
        <w:t>городского округа</w:t>
      </w:r>
      <w:proofErr w:type="gramStart"/>
      <w:r w:rsidRPr="00721104">
        <w:rPr>
          <w:bCs/>
          <w:iCs/>
        </w:rPr>
        <w:t xml:space="preserve"> </w:t>
      </w:r>
      <w:r w:rsidR="00E33A9B">
        <w:rPr>
          <w:bCs/>
          <w:iCs/>
        </w:rPr>
        <w:t>.</w:t>
      </w:r>
      <w:proofErr w:type="gramEnd"/>
    </w:p>
    <w:p w:rsidR="00E33A9B" w:rsidRPr="00721104" w:rsidRDefault="00E33A9B" w:rsidP="00E33A9B">
      <w:pPr>
        <w:autoSpaceDE w:val="0"/>
        <w:autoSpaceDN w:val="0"/>
        <w:adjustRightInd w:val="0"/>
        <w:ind w:firstLine="708"/>
        <w:jc w:val="both"/>
      </w:pPr>
    </w:p>
    <w:p w:rsidR="00C40ADB" w:rsidRPr="00E33A9B" w:rsidRDefault="002A42F8" w:rsidP="00C40ADB">
      <w:pPr>
        <w:pStyle w:val="a5"/>
        <w:ind w:firstLine="708"/>
        <w:jc w:val="both"/>
        <w:rPr>
          <w:lang w:val="ru-RU"/>
        </w:rPr>
      </w:pPr>
      <w:r>
        <w:rPr>
          <w:lang w:val="ru-RU"/>
        </w:rPr>
        <w:t xml:space="preserve">Финансирование </w:t>
      </w:r>
      <w:r w:rsidR="00C40ADB" w:rsidRPr="00721104">
        <w:rPr>
          <w:lang w:val="ru-RU"/>
        </w:rPr>
        <w:t xml:space="preserve">указанных расходов  осуществляется на основании постановлений Главы  Талдомского </w:t>
      </w:r>
      <w:r w:rsidR="00E33A9B" w:rsidRPr="00E33A9B">
        <w:rPr>
          <w:lang w:val="ru-RU"/>
        </w:rPr>
        <w:t>городского округа</w:t>
      </w:r>
      <w:r w:rsidR="00E33A9B">
        <w:rPr>
          <w:lang w:val="ru-RU"/>
        </w:rPr>
        <w:t>.</w:t>
      </w:r>
    </w:p>
    <w:p w:rsidR="00F17B83" w:rsidRPr="00721104" w:rsidRDefault="00F17B83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900F77" w:rsidRPr="00721104" w:rsidRDefault="00DB3953" w:rsidP="009F7BFE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21104">
        <w:rPr>
          <w:b/>
          <w:bCs/>
          <w:iCs/>
        </w:rPr>
        <w:t>Статья 19</w:t>
      </w:r>
      <w:r w:rsidR="00900F77" w:rsidRPr="00721104">
        <w:rPr>
          <w:b/>
          <w:bCs/>
          <w:iCs/>
        </w:rPr>
        <w:t>.</w:t>
      </w:r>
    </w:p>
    <w:p w:rsidR="00CA7C4F" w:rsidRPr="00721104" w:rsidRDefault="00CA7C4F" w:rsidP="009F7BFE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:rsidR="00900F77" w:rsidRDefault="00900F77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расходах</w:t>
      </w:r>
      <w:r w:rsidR="00F178C1" w:rsidRPr="00721104">
        <w:rPr>
          <w:bCs/>
          <w:iCs/>
        </w:rPr>
        <w:t xml:space="preserve"> </w:t>
      </w:r>
      <w:r w:rsidRPr="00721104">
        <w:rPr>
          <w:bCs/>
          <w:iCs/>
        </w:rPr>
        <w:t xml:space="preserve"> бюджета</w:t>
      </w:r>
      <w:r w:rsidR="00E33A9B">
        <w:rPr>
          <w:bCs/>
          <w:iCs/>
        </w:rPr>
        <w:t xml:space="preserve"> округа</w:t>
      </w:r>
      <w:r w:rsidRPr="00721104">
        <w:rPr>
          <w:bCs/>
          <w:iCs/>
        </w:rPr>
        <w:t xml:space="preserve"> </w:t>
      </w:r>
      <w:r w:rsidR="00F178C1" w:rsidRPr="00721104">
        <w:rPr>
          <w:bCs/>
          <w:iCs/>
        </w:rPr>
        <w:t>н</w:t>
      </w:r>
      <w:r w:rsidR="00E734F9" w:rsidRPr="00721104">
        <w:rPr>
          <w:bCs/>
          <w:iCs/>
        </w:rPr>
        <w:t>а 201</w:t>
      </w:r>
      <w:r w:rsidR="00E33A9B">
        <w:rPr>
          <w:bCs/>
          <w:iCs/>
        </w:rPr>
        <w:t>9</w:t>
      </w:r>
      <w:r w:rsidRPr="00721104">
        <w:rPr>
          <w:bCs/>
          <w:iCs/>
        </w:rPr>
        <w:t xml:space="preserve"> год предусмат</w:t>
      </w:r>
      <w:r w:rsidR="00C14EAF" w:rsidRPr="00721104">
        <w:rPr>
          <w:bCs/>
          <w:iCs/>
        </w:rPr>
        <w:t xml:space="preserve">ривается </w:t>
      </w:r>
      <w:r w:rsidR="00F118EB">
        <w:rPr>
          <w:bCs/>
          <w:iCs/>
        </w:rPr>
        <w:t>3275,0</w:t>
      </w:r>
      <w:r w:rsidR="005C0B5C" w:rsidRPr="00721104">
        <w:rPr>
          <w:bCs/>
          <w:iCs/>
        </w:rPr>
        <w:t xml:space="preserve"> тыс</w:t>
      </w:r>
      <w:proofErr w:type="gramStart"/>
      <w:r w:rsidR="005C0B5C" w:rsidRPr="00721104">
        <w:rPr>
          <w:bCs/>
          <w:iCs/>
        </w:rPr>
        <w:t>.р</w:t>
      </w:r>
      <w:proofErr w:type="gramEnd"/>
      <w:r w:rsidR="005C0B5C" w:rsidRPr="00721104">
        <w:rPr>
          <w:bCs/>
          <w:iCs/>
        </w:rPr>
        <w:t xml:space="preserve">уб. </w:t>
      </w:r>
      <w:r w:rsidRPr="00721104">
        <w:rPr>
          <w:bCs/>
          <w:iCs/>
        </w:rPr>
        <w:t>на организацию и осуществление мероприятий по работе с детьми и молодежью.</w:t>
      </w:r>
    </w:p>
    <w:p w:rsidR="00E33A9B" w:rsidRPr="00721104" w:rsidRDefault="00E33A9B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F50FB2" w:rsidRPr="00721104" w:rsidRDefault="00FC5114" w:rsidP="009F7BF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Указанные расходы предусматриваются </w:t>
      </w:r>
      <w:r w:rsidR="006B71FC">
        <w:rPr>
          <w:bCs/>
          <w:iCs/>
        </w:rPr>
        <w:t>Управлению</w:t>
      </w:r>
      <w:r w:rsidRPr="00721104">
        <w:rPr>
          <w:bCs/>
          <w:iCs/>
        </w:rPr>
        <w:t xml:space="preserve"> </w:t>
      </w:r>
      <w:r w:rsidR="006B71FC">
        <w:rPr>
          <w:bCs/>
          <w:iCs/>
        </w:rPr>
        <w:t>образования</w:t>
      </w:r>
      <w:r w:rsidRPr="00721104">
        <w:rPr>
          <w:bCs/>
          <w:iCs/>
        </w:rPr>
        <w:t xml:space="preserve"> и Комитету по культуре,</w:t>
      </w:r>
      <w:r w:rsidR="000244C1" w:rsidRPr="00721104">
        <w:rPr>
          <w:bCs/>
          <w:iCs/>
        </w:rPr>
        <w:t xml:space="preserve"> физической культуре, </w:t>
      </w:r>
      <w:r w:rsidRPr="00721104">
        <w:rPr>
          <w:bCs/>
          <w:iCs/>
        </w:rPr>
        <w:t>спорту</w:t>
      </w:r>
      <w:r w:rsidR="000244C1" w:rsidRPr="00721104">
        <w:rPr>
          <w:bCs/>
          <w:iCs/>
        </w:rPr>
        <w:t>, туризму и работе с молодежью</w:t>
      </w:r>
      <w:r w:rsidRPr="00721104">
        <w:rPr>
          <w:bCs/>
          <w:iCs/>
        </w:rPr>
        <w:t>.</w:t>
      </w:r>
    </w:p>
    <w:p w:rsidR="00AE73E0" w:rsidRPr="00721104" w:rsidRDefault="005C0B5C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 </w:t>
      </w:r>
    </w:p>
    <w:p w:rsidR="00721104" w:rsidRDefault="00721104" w:rsidP="00AE73E0">
      <w:pPr>
        <w:ind w:firstLine="708"/>
        <w:jc w:val="both"/>
        <w:rPr>
          <w:b/>
          <w:bCs/>
        </w:rPr>
      </w:pPr>
    </w:p>
    <w:p w:rsidR="00AE73E0" w:rsidRPr="00721104" w:rsidRDefault="00DB3953" w:rsidP="00AE73E0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20</w:t>
      </w:r>
      <w:r w:rsidR="00AE73E0" w:rsidRPr="00721104">
        <w:rPr>
          <w:b/>
          <w:bCs/>
        </w:rPr>
        <w:t>.</w:t>
      </w:r>
    </w:p>
    <w:p w:rsidR="00D1170D" w:rsidRPr="00721104" w:rsidRDefault="00D1170D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ра</w:t>
      </w:r>
      <w:r w:rsidR="00E734F9" w:rsidRPr="00721104">
        <w:rPr>
          <w:bCs/>
          <w:iCs/>
        </w:rPr>
        <w:t>сходах бюджета</w:t>
      </w:r>
      <w:r w:rsidR="00E33A9B">
        <w:rPr>
          <w:bCs/>
          <w:iCs/>
        </w:rPr>
        <w:t xml:space="preserve"> округа</w:t>
      </w:r>
      <w:r w:rsidR="00E734F9" w:rsidRPr="00721104">
        <w:rPr>
          <w:bCs/>
          <w:iCs/>
        </w:rPr>
        <w:t xml:space="preserve"> на 201</w:t>
      </w:r>
      <w:r w:rsidR="00E33A9B">
        <w:rPr>
          <w:bCs/>
          <w:iCs/>
        </w:rPr>
        <w:t>9</w:t>
      </w:r>
      <w:r w:rsidR="00C14EAF" w:rsidRPr="00721104">
        <w:rPr>
          <w:bCs/>
          <w:iCs/>
        </w:rPr>
        <w:t xml:space="preserve">  год предусматривается </w:t>
      </w:r>
      <w:r w:rsidR="00F118EB">
        <w:rPr>
          <w:bCs/>
          <w:iCs/>
        </w:rPr>
        <w:t>4508,0</w:t>
      </w:r>
      <w:r w:rsidRPr="00721104">
        <w:rPr>
          <w:bCs/>
          <w:iCs/>
        </w:rPr>
        <w:t xml:space="preserve"> тыс</w:t>
      </w:r>
      <w:proofErr w:type="gramStart"/>
      <w:r w:rsidRPr="00721104">
        <w:rPr>
          <w:bCs/>
          <w:iCs/>
        </w:rPr>
        <w:t>.р</w:t>
      </w:r>
      <w:proofErr w:type="gramEnd"/>
      <w:r w:rsidRPr="00721104">
        <w:rPr>
          <w:bCs/>
          <w:iCs/>
        </w:rPr>
        <w:t>уб. на обеспечение жильем молодых семей.</w:t>
      </w:r>
    </w:p>
    <w:p w:rsidR="000913E5" w:rsidRPr="00721104" w:rsidRDefault="000913E5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 xml:space="preserve">Указанные расходы предусматриваются администрации Талдомского </w:t>
      </w:r>
      <w:r w:rsidR="00E33A9B">
        <w:t>городского округа</w:t>
      </w:r>
      <w:r w:rsidRPr="00721104">
        <w:rPr>
          <w:bCs/>
          <w:iCs/>
        </w:rPr>
        <w:t>.</w:t>
      </w:r>
    </w:p>
    <w:p w:rsidR="00FF3AAD" w:rsidRPr="00721104" w:rsidRDefault="00FF3AAD" w:rsidP="005C0B5C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:rsidR="00802FFF" w:rsidRPr="00721104" w:rsidRDefault="00DB3953" w:rsidP="005C0B5C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21104">
        <w:rPr>
          <w:b/>
          <w:bCs/>
          <w:iCs/>
        </w:rPr>
        <w:t>Статья 21</w:t>
      </w:r>
      <w:r w:rsidR="00802FFF" w:rsidRPr="00721104">
        <w:rPr>
          <w:b/>
          <w:bCs/>
          <w:iCs/>
        </w:rPr>
        <w:t>.</w:t>
      </w:r>
    </w:p>
    <w:p w:rsidR="00802FFF" w:rsidRPr="00721104" w:rsidRDefault="00E734F9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Установить, что в 201</w:t>
      </w:r>
      <w:r w:rsidR="002A42F8">
        <w:rPr>
          <w:bCs/>
          <w:iCs/>
        </w:rPr>
        <w:t>9</w:t>
      </w:r>
      <w:r w:rsidR="00802FFF" w:rsidRPr="00721104">
        <w:rPr>
          <w:bCs/>
          <w:iCs/>
        </w:rPr>
        <w:t xml:space="preserve"> году из бюджета </w:t>
      </w:r>
      <w:r w:rsidR="002A42F8">
        <w:rPr>
          <w:bCs/>
          <w:iCs/>
        </w:rPr>
        <w:t xml:space="preserve">округа </w:t>
      </w:r>
      <w:r w:rsidR="00802FFF" w:rsidRPr="00721104">
        <w:rPr>
          <w:bCs/>
          <w:iCs/>
        </w:rPr>
        <w:t>предоставляются субсидии юридическим лицам, индивидуальным предпринимателям-производ</w:t>
      </w:r>
      <w:r w:rsidR="006613D2">
        <w:rPr>
          <w:bCs/>
          <w:iCs/>
        </w:rPr>
        <w:t xml:space="preserve">ителям товаров, работ, услуг </w:t>
      </w:r>
      <w:proofErr w:type="gramStart"/>
      <w:r w:rsidR="006613D2">
        <w:rPr>
          <w:bCs/>
          <w:iCs/>
        </w:rPr>
        <w:t>на</w:t>
      </w:r>
      <w:proofErr w:type="gramEnd"/>
    </w:p>
    <w:p w:rsidR="00802FFF" w:rsidRPr="00721104" w:rsidRDefault="00262039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lastRenderedPageBreak/>
        <w:t>р</w:t>
      </w:r>
      <w:r w:rsidR="00802FFF" w:rsidRPr="00721104">
        <w:rPr>
          <w:bCs/>
          <w:iCs/>
        </w:rPr>
        <w:t xml:space="preserve">еализацию мероприятий </w:t>
      </w:r>
      <w:r w:rsidR="00C40ADB" w:rsidRPr="00721104">
        <w:rPr>
          <w:bCs/>
          <w:iCs/>
        </w:rPr>
        <w:t>подп</w:t>
      </w:r>
      <w:r w:rsidR="00802FFF" w:rsidRPr="00721104">
        <w:rPr>
          <w:bCs/>
          <w:iCs/>
        </w:rPr>
        <w:t>рограммы «Развитие</w:t>
      </w:r>
      <w:r w:rsidR="00F118EB">
        <w:rPr>
          <w:bCs/>
          <w:iCs/>
        </w:rPr>
        <w:t xml:space="preserve"> малого и среднего</w:t>
      </w:r>
      <w:r w:rsidR="00802FFF" w:rsidRPr="00721104">
        <w:rPr>
          <w:bCs/>
          <w:iCs/>
        </w:rPr>
        <w:t xml:space="preserve"> предпринимательства в</w:t>
      </w:r>
      <w:r w:rsidR="001F0C82">
        <w:rPr>
          <w:bCs/>
          <w:iCs/>
        </w:rPr>
        <w:t xml:space="preserve"> Талдомском городском округе</w:t>
      </w:r>
      <w:r w:rsidR="00C40ADB" w:rsidRPr="00721104">
        <w:rPr>
          <w:bCs/>
          <w:iCs/>
        </w:rPr>
        <w:t xml:space="preserve">» муниципальной  программы «Предпринимательство Талдомского </w:t>
      </w:r>
      <w:r w:rsidR="00F118EB">
        <w:rPr>
          <w:bCs/>
          <w:iCs/>
        </w:rPr>
        <w:t>городского округа.</w:t>
      </w:r>
    </w:p>
    <w:p w:rsidR="00262039" w:rsidRPr="00721104" w:rsidRDefault="00262039" w:rsidP="005C0B5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DB3953" w:rsidRPr="00721104" w:rsidRDefault="00262039" w:rsidP="00CD1D88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721104">
        <w:rPr>
          <w:bCs/>
          <w:iCs/>
        </w:rPr>
        <w:t>Предоставление указанных средств осуществляется в порядке</w:t>
      </w:r>
      <w:r w:rsidR="0005065E" w:rsidRPr="00721104">
        <w:rPr>
          <w:bCs/>
          <w:iCs/>
        </w:rPr>
        <w:t xml:space="preserve">, устанавливаемом администрацией Талдомского </w:t>
      </w:r>
      <w:r w:rsidR="00E33A9B">
        <w:t xml:space="preserve">городского округа </w:t>
      </w:r>
      <w:r w:rsidRPr="00721104">
        <w:rPr>
          <w:bCs/>
          <w:iCs/>
        </w:rPr>
        <w:t>в соответствии с действующим законодательством.</w:t>
      </w:r>
    </w:p>
    <w:p w:rsidR="00F17B83" w:rsidRPr="00721104" w:rsidRDefault="00F17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9B4773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</w:t>
      </w:r>
      <w:r w:rsidR="00DB3953" w:rsidRPr="00721104">
        <w:rPr>
          <w:b/>
          <w:bCs/>
        </w:rPr>
        <w:t xml:space="preserve"> 22</w:t>
      </w:r>
      <w:r w:rsidRPr="00721104">
        <w:rPr>
          <w:b/>
          <w:bCs/>
        </w:rPr>
        <w:t>.</w:t>
      </w:r>
    </w:p>
    <w:p w:rsidR="003816A7" w:rsidRPr="00721104" w:rsidRDefault="003816A7">
      <w:pPr>
        <w:ind w:firstLine="708"/>
        <w:jc w:val="both"/>
      </w:pPr>
      <w:proofErr w:type="gramStart"/>
      <w:r w:rsidRPr="00721104">
        <w:t>Установить, что при принятии органами местного самоуправления нормативных правовых актов, предусматривающих увеличение  существующих расходных обязательств или введение новых видов расходных обязательств, выделение бюджетных ассигнований на их исполнение  в текущем финансовом году  может осуществляться только  после внесения соответствующих изменений  в решение о бюджете при наличии соответствующих источников дополнительных поступлений в бюджет и (или) при сокращении бюджетных ассигнований  по отдельным статьям расходов</w:t>
      </w:r>
      <w:proofErr w:type="gramEnd"/>
      <w:r w:rsidRPr="00721104">
        <w:t xml:space="preserve"> бюджета.</w:t>
      </w:r>
    </w:p>
    <w:p w:rsidR="009B4773" w:rsidRPr="00721104" w:rsidRDefault="009B4773">
      <w:pPr>
        <w:ind w:firstLine="708"/>
        <w:jc w:val="both"/>
      </w:pPr>
      <w:r w:rsidRPr="00721104">
        <w:t>В случае</w:t>
      </w:r>
      <w:proofErr w:type="gramStart"/>
      <w:r w:rsidR="004D7D78" w:rsidRPr="00721104">
        <w:t>,</w:t>
      </w:r>
      <w:proofErr w:type="gramEnd"/>
      <w:r w:rsidRPr="00721104">
        <w:t xml:space="preserve"> если реализация правового акта частично (не в полной мере) обеспечена источниками финансиро</w:t>
      </w:r>
      <w:r w:rsidR="003821A3" w:rsidRPr="00721104">
        <w:t>вания в бюджете</w:t>
      </w:r>
      <w:r w:rsidR="00E33A9B">
        <w:t xml:space="preserve"> округа</w:t>
      </w:r>
      <w:r w:rsidR="00344090" w:rsidRPr="00721104">
        <w:t xml:space="preserve"> на 201</w:t>
      </w:r>
      <w:r w:rsidR="00E33A9B">
        <w:t>9</w:t>
      </w:r>
      <w:r w:rsidRPr="00721104">
        <w:t xml:space="preserve"> год,  такой правовой акт реализуется и применяется в пределах средств,</w:t>
      </w:r>
      <w:r w:rsidR="00E33A9B">
        <w:t xml:space="preserve"> предусмотренных на эти цели в </w:t>
      </w:r>
      <w:r w:rsidRPr="00721104">
        <w:t>бюджете</w:t>
      </w:r>
      <w:r w:rsidR="00E33A9B">
        <w:t xml:space="preserve"> округа</w:t>
      </w:r>
      <w:r w:rsidRPr="00721104">
        <w:t>.</w:t>
      </w:r>
    </w:p>
    <w:p w:rsidR="00224738" w:rsidRPr="00721104" w:rsidRDefault="00224738" w:rsidP="00006AB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773" w:rsidRPr="00721104" w:rsidRDefault="00AE73E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DB3953" w:rsidRPr="0072110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4773" w:rsidRPr="00721104" w:rsidRDefault="009B4773" w:rsidP="00420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4090" w:rsidRPr="00721104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E33A9B">
        <w:rPr>
          <w:rFonts w:ascii="Times New Roman" w:hAnsi="Times New Roman" w:cs="Times New Roman"/>
          <w:sz w:val="24"/>
          <w:szCs w:val="24"/>
        </w:rPr>
        <w:t>9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 из бюджета</w:t>
      </w:r>
      <w:r w:rsidR="00E33A9B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осуществляется погашение образовавшейся в пределах средств, предусмотренных решениями о районном бюджете </w:t>
      </w:r>
      <w:r w:rsidR="002A42F8">
        <w:rPr>
          <w:rFonts w:ascii="Times New Roman" w:hAnsi="Times New Roman" w:cs="Times New Roman"/>
          <w:sz w:val="24"/>
          <w:szCs w:val="24"/>
        </w:rPr>
        <w:t>и бюджетах поселений</w:t>
      </w:r>
      <w:r w:rsidRPr="0072110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кредиторской задолженности главных распорядителей, распорядителей и получателей средств районного бюджета</w:t>
      </w:r>
      <w:r w:rsidR="00193D7E">
        <w:rPr>
          <w:rFonts w:ascii="Times New Roman" w:hAnsi="Times New Roman" w:cs="Times New Roman"/>
          <w:sz w:val="24"/>
          <w:szCs w:val="24"/>
        </w:rPr>
        <w:t xml:space="preserve"> и бюджетов</w:t>
      </w:r>
      <w:r w:rsidR="002A42F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721104">
        <w:rPr>
          <w:rFonts w:ascii="Times New Roman" w:hAnsi="Times New Roman" w:cs="Times New Roman"/>
          <w:sz w:val="24"/>
          <w:szCs w:val="24"/>
        </w:rPr>
        <w:t xml:space="preserve">,  включая их расходы по  реализации мероприятий </w:t>
      </w:r>
      <w:r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</w:t>
      </w:r>
      <w:r w:rsidR="00250EDD"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программ, </w:t>
      </w:r>
      <w:r w:rsidRPr="00721104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</w:t>
      </w:r>
      <w:r w:rsidR="00DB3953" w:rsidRPr="00721104">
        <w:rPr>
          <w:rFonts w:ascii="Times New Roman" w:hAnsi="Times New Roman" w:cs="Times New Roman"/>
          <w:sz w:val="24"/>
          <w:szCs w:val="24"/>
        </w:rPr>
        <w:t>нных в бюджете</w:t>
      </w:r>
      <w:r w:rsidR="00E33A9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B3953" w:rsidRPr="00721104">
        <w:rPr>
          <w:rFonts w:ascii="Times New Roman" w:hAnsi="Times New Roman" w:cs="Times New Roman"/>
          <w:sz w:val="24"/>
          <w:szCs w:val="24"/>
        </w:rPr>
        <w:t xml:space="preserve">  на 201</w:t>
      </w:r>
      <w:r w:rsidR="00E33A9B">
        <w:rPr>
          <w:rFonts w:ascii="Times New Roman" w:hAnsi="Times New Roman" w:cs="Times New Roman"/>
          <w:sz w:val="24"/>
          <w:szCs w:val="24"/>
        </w:rPr>
        <w:t>9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BC5EA0" w:rsidRPr="00721104" w:rsidRDefault="00BC5EA0">
      <w:pPr>
        <w:ind w:firstLine="720"/>
        <w:jc w:val="both"/>
        <w:rPr>
          <w:b/>
          <w:bCs/>
        </w:rPr>
      </w:pPr>
    </w:p>
    <w:p w:rsidR="00BC5EA0" w:rsidRPr="00721104" w:rsidRDefault="00BC5EA0">
      <w:pPr>
        <w:ind w:firstLine="720"/>
        <w:jc w:val="both"/>
        <w:rPr>
          <w:b/>
          <w:bCs/>
        </w:rPr>
      </w:pPr>
    </w:p>
    <w:p w:rsidR="009B4773" w:rsidRPr="00721104" w:rsidRDefault="00420D51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24</w:t>
      </w:r>
      <w:r w:rsidR="009B4773" w:rsidRPr="00721104">
        <w:rPr>
          <w:b/>
          <w:bCs/>
        </w:rPr>
        <w:t>.</w:t>
      </w:r>
    </w:p>
    <w:p w:rsidR="003821A3" w:rsidRPr="00721104" w:rsidRDefault="00997939">
      <w:pPr>
        <w:ind w:firstLine="720"/>
        <w:jc w:val="both"/>
        <w:rPr>
          <w:bCs/>
        </w:rPr>
      </w:pPr>
      <w:r w:rsidRPr="00721104">
        <w:rPr>
          <w:bCs/>
        </w:rPr>
        <w:t>Утвердить</w:t>
      </w:r>
      <w:r w:rsidR="003821A3" w:rsidRPr="00721104">
        <w:rPr>
          <w:bCs/>
        </w:rPr>
        <w:t>:</w:t>
      </w:r>
    </w:p>
    <w:p w:rsidR="00997939" w:rsidRPr="00721104" w:rsidRDefault="00C655D8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5A7422" w:rsidRPr="00721104">
        <w:rPr>
          <w:bCs/>
        </w:rPr>
        <w:t xml:space="preserve"> </w:t>
      </w:r>
      <w:r w:rsidR="00997939" w:rsidRPr="00721104">
        <w:rPr>
          <w:bCs/>
        </w:rPr>
        <w:t>источники внутреннего финансирования д</w:t>
      </w:r>
      <w:r w:rsidR="00250EDD" w:rsidRPr="00721104">
        <w:rPr>
          <w:bCs/>
        </w:rPr>
        <w:t>е</w:t>
      </w:r>
      <w:r w:rsidR="00DA3C5E" w:rsidRPr="00721104">
        <w:rPr>
          <w:bCs/>
        </w:rPr>
        <w:t xml:space="preserve">фицита </w:t>
      </w:r>
      <w:r w:rsidR="003821A3" w:rsidRPr="00721104">
        <w:rPr>
          <w:bCs/>
        </w:rPr>
        <w:t>бюджета</w:t>
      </w:r>
      <w:r w:rsidR="00701680">
        <w:rPr>
          <w:bCs/>
        </w:rPr>
        <w:t xml:space="preserve"> округа</w:t>
      </w:r>
      <w:r w:rsidR="003821A3" w:rsidRPr="00721104">
        <w:rPr>
          <w:bCs/>
        </w:rPr>
        <w:t xml:space="preserve"> на 201</w:t>
      </w:r>
      <w:r w:rsidR="00701680">
        <w:rPr>
          <w:bCs/>
        </w:rPr>
        <w:t xml:space="preserve">9 </w:t>
      </w:r>
      <w:r w:rsidR="00DB3953" w:rsidRPr="00721104">
        <w:rPr>
          <w:bCs/>
        </w:rPr>
        <w:t xml:space="preserve">год согласно приложению </w:t>
      </w:r>
      <w:r w:rsidR="00935E29" w:rsidRPr="00721104">
        <w:rPr>
          <w:bCs/>
        </w:rPr>
        <w:t>1</w:t>
      </w:r>
      <w:r w:rsidR="00CA7C4F" w:rsidRPr="00721104">
        <w:rPr>
          <w:bCs/>
        </w:rPr>
        <w:t>5</w:t>
      </w:r>
      <w:r w:rsidR="007A30C2" w:rsidRPr="00721104">
        <w:rPr>
          <w:bCs/>
        </w:rPr>
        <w:t xml:space="preserve"> к настоящему </w:t>
      </w:r>
      <w:r w:rsidR="00701680">
        <w:rPr>
          <w:bCs/>
        </w:rPr>
        <w:t>Решению и на плановый период 2020 и 2021</w:t>
      </w:r>
      <w:r w:rsidR="007A30C2" w:rsidRPr="00721104">
        <w:rPr>
          <w:bCs/>
        </w:rPr>
        <w:t xml:space="preserve"> годов согласно приложению </w:t>
      </w:r>
      <w:r w:rsidR="00CA7C4F" w:rsidRPr="00721104">
        <w:rPr>
          <w:bCs/>
        </w:rPr>
        <w:t xml:space="preserve"> 16</w:t>
      </w:r>
      <w:r w:rsidRPr="00721104">
        <w:rPr>
          <w:bCs/>
        </w:rPr>
        <w:t xml:space="preserve"> к настоящему Р</w:t>
      </w:r>
      <w:r w:rsidR="007A30C2" w:rsidRPr="00721104">
        <w:rPr>
          <w:bCs/>
        </w:rPr>
        <w:t>ешению;</w:t>
      </w:r>
    </w:p>
    <w:p w:rsidR="00C82E64" w:rsidRPr="00721104" w:rsidRDefault="00C82E64">
      <w:pPr>
        <w:ind w:firstLine="720"/>
        <w:jc w:val="both"/>
        <w:rPr>
          <w:bCs/>
        </w:rPr>
      </w:pPr>
      <w:r w:rsidRPr="00721104">
        <w:rPr>
          <w:bCs/>
        </w:rPr>
        <w:t xml:space="preserve">- перечень главных </w:t>
      </w:r>
      <w:proofErr w:type="gramStart"/>
      <w:r w:rsidRPr="00721104">
        <w:rPr>
          <w:bCs/>
        </w:rPr>
        <w:t xml:space="preserve">администраторов источников внутреннего финансирования дефицита </w:t>
      </w:r>
      <w:r w:rsidR="00CA7C4F" w:rsidRPr="00721104">
        <w:rPr>
          <w:bCs/>
        </w:rPr>
        <w:t xml:space="preserve"> бюджета </w:t>
      </w:r>
      <w:r w:rsidR="00701680">
        <w:rPr>
          <w:bCs/>
        </w:rPr>
        <w:t>округа</w:t>
      </w:r>
      <w:proofErr w:type="gramEnd"/>
      <w:r w:rsidR="00701680">
        <w:rPr>
          <w:bCs/>
        </w:rPr>
        <w:t xml:space="preserve"> </w:t>
      </w:r>
      <w:r w:rsidR="00CA7C4F" w:rsidRPr="00721104">
        <w:rPr>
          <w:bCs/>
        </w:rPr>
        <w:t>согласно приложению 17</w:t>
      </w:r>
      <w:r w:rsidRPr="00721104">
        <w:rPr>
          <w:bCs/>
        </w:rPr>
        <w:t xml:space="preserve"> к настоящему Решению;</w:t>
      </w:r>
    </w:p>
    <w:p w:rsidR="007A30C2" w:rsidRPr="00721104" w:rsidRDefault="00C82E64" w:rsidP="007A30C2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297D55" w:rsidRPr="00721104">
        <w:rPr>
          <w:bCs/>
        </w:rPr>
        <w:t>П</w:t>
      </w:r>
      <w:r w:rsidR="003821A3" w:rsidRPr="00721104">
        <w:rPr>
          <w:bCs/>
        </w:rPr>
        <w:t>рограмму муниципальных внутренних заимствований Талдомско</w:t>
      </w:r>
      <w:r w:rsidR="00344090" w:rsidRPr="00721104">
        <w:rPr>
          <w:bCs/>
        </w:rPr>
        <w:t xml:space="preserve">го </w:t>
      </w:r>
      <w:r w:rsidR="00701680">
        <w:t xml:space="preserve">городского округа </w:t>
      </w:r>
      <w:r w:rsidR="00344090" w:rsidRPr="00721104">
        <w:rPr>
          <w:bCs/>
        </w:rPr>
        <w:t>на 201</w:t>
      </w:r>
      <w:r w:rsidR="00701680">
        <w:rPr>
          <w:bCs/>
        </w:rPr>
        <w:t>9</w:t>
      </w:r>
      <w:r w:rsidR="00DE2502" w:rsidRPr="00721104">
        <w:rPr>
          <w:bCs/>
        </w:rPr>
        <w:t xml:space="preserve"> </w:t>
      </w:r>
      <w:r w:rsidR="003821A3" w:rsidRPr="00721104">
        <w:rPr>
          <w:bCs/>
        </w:rPr>
        <w:t>год согласно при</w:t>
      </w:r>
      <w:r w:rsidR="00CA7C4F" w:rsidRPr="00721104">
        <w:rPr>
          <w:bCs/>
        </w:rPr>
        <w:t>ложению 18</w:t>
      </w:r>
      <w:r w:rsidR="005B4ECC" w:rsidRPr="00721104">
        <w:rPr>
          <w:bCs/>
        </w:rPr>
        <w:t xml:space="preserve"> к нас</w:t>
      </w:r>
      <w:r w:rsidR="007A30C2" w:rsidRPr="00721104">
        <w:rPr>
          <w:bCs/>
        </w:rPr>
        <w:t>тоящему Р</w:t>
      </w:r>
      <w:r w:rsidR="00701680">
        <w:rPr>
          <w:bCs/>
        </w:rPr>
        <w:t>ешению и на плановый период 2020</w:t>
      </w:r>
      <w:r w:rsidR="007A30C2" w:rsidRPr="00721104">
        <w:rPr>
          <w:bCs/>
        </w:rPr>
        <w:t xml:space="preserve"> и 20</w:t>
      </w:r>
      <w:r w:rsidR="00701680">
        <w:rPr>
          <w:bCs/>
        </w:rPr>
        <w:t>21</w:t>
      </w:r>
      <w:r w:rsidR="00CA7C4F" w:rsidRPr="00721104">
        <w:rPr>
          <w:bCs/>
        </w:rPr>
        <w:t xml:space="preserve"> годов согласно приложению  19</w:t>
      </w:r>
      <w:r w:rsidR="001218CE" w:rsidRPr="00721104">
        <w:rPr>
          <w:bCs/>
        </w:rPr>
        <w:t xml:space="preserve"> к настоящему Р</w:t>
      </w:r>
      <w:r w:rsidR="007A30C2" w:rsidRPr="00721104">
        <w:rPr>
          <w:bCs/>
        </w:rPr>
        <w:t>ешению;</w:t>
      </w:r>
    </w:p>
    <w:p w:rsidR="007A30C2" w:rsidRPr="00721104" w:rsidRDefault="00C82E64" w:rsidP="007A30C2">
      <w:pPr>
        <w:ind w:firstLine="720"/>
        <w:jc w:val="both"/>
        <w:rPr>
          <w:bCs/>
        </w:rPr>
      </w:pPr>
      <w:r w:rsidRPr="00721104">
        <w:rPr>
          <w:bCs/>
        </w:rPr>
        <w:t xml:space="preserve">- </w:t>
      </w:r>
      <w:r w:rsidR="005B4ECC" w:rsidRPr="00721104">
        <w:rPr>
          <w:bCs/>
        </w:rPr>
        <w:t>Программу муниципальных гарантий Талдомского</w:t>
      </w:r>
      <w:r w:rsidR="00701680" w:rsidRPr="00701680">
        <w:t xml:space="preserve"> </w:t>
      </w:r>
      <w:r w:rsidR="00701680">
        <w:t>городского округа</w:t>
      </w:r>
      <w:r w:rsidR="005B4ECC" w:rsidRPr="00721104">
        <w:rPr>
          <w:bCs/>
        </w:rPr>
        <w:t xml:space="preserve"> </w:t>
      </w:r>
      <w:r w:rsidR="00344090" w:rsidRPr="00721104">
        <w:rPr>
          <w:bCs/>
        </w:rPr>
        <w:t xml:space="preserve">на </w:t>
      </w:r>
      <w:r w:rsidR="00262039" w:rsidRPr="00721104">
        <w:rPr>
          <w:bCs/>
        </w:rPr>
        <w:t xml:space="preserve"> 201</w:t>
      </w:r>
      <w:r w:rsidR="00701680">
        <w:rPr>
          <w:bCs/>
        </w:rPr>
        <w:t>9</w:t>
      </w:r>
      <w:r w:rsidR="00FA1E41" w:rsidRPr="00721104">
        <w:rPr>
          <w:bCs/>
        </w:rPr>
        <w:t xml:space="preserve"> год</w:t>
      </w:r>
      <w:r w:rsidR="0055321C" w:rsidRPr="00721104">
        <w:rPr>
          <w:bCs/>
        </w:rPr>
        <w:t xml:space="preserve"> согласно приложению </w:t>
      </w:r>
      <w:r w:rsidR="00CA7C4F" w:rsidRPr="00721104">
        <w:rPr>
          <w:bCs/>
        </w:rPr>
        <w:t xml:space="preserve"> 20</w:t>
      </w:r>
      <w:r w:rsidR="007A30C2" w:rsidRPr="00721104">
        <w:rPr>
          <w:bCs/>
        </w:rPr>
        <w:t xml:space="preserve"> к настоящему Р</w:t>
      </w:r>
      <w:r w:rsidR="00701680">
        <w:rPr>
          <w:bCs/>
        </w:rPr>
        <w:t>ешению и на плановый период 2020 и 2021</w:t>
      </w:r>
      <w:r w:rsidR="00CA7C4F" w:rsidRPr="00721104">
        <w:rPr>
          <w:bCs/>
        </w:rPr>
        <w:t xml:space="preserve"> годов согласно приложению  21</w:t>
      </w:r>
      <w:r w:rsidR="00230F7B" w:rsidRPr="00721104">
        <w:rPr>
          <w:bCs/>
        </w:rPr>
        <w:t xml:space="preserve"> </w:t>
      </w:r>
      <w:r w:rsidR="00C655D8" w:rsidRPr="00721104">
        <w:rPr>
          <w:bCs/>
        </w:rPr>
        <w:t>к настоящему Р</w:t>
      </w:r>
      <w:r w:rsidR="001218CE" w:rsidRPr="00721104">
        <w:rPr>
          <w:bCs/>
        </w:rPr>
        <w:t>ешению.</w:t>
      </w:r>
    </w:p>
    <w:p w:rsidR="00847D6B" w:rsidRPr="00721104" w:rsidRDefault="00847D6B" w:rsidP="00997939">
      <w:pPr>
        <w:ind w:firstLine="720"/>
        <w:jc w:val="both"/>
        <w:rPr>
          <w:b/>
          <w:bCs/>
        </w:rPr>
      </w:pPr>
    </w:p>
    <w:p w:rsidR="0005065E" w:rsidRPr="00721104" w:rsidRDefault="0005065E" w:rsidP="00997939">
      <w:pPr>
        <w:ind w:firstLine="720"/>
        <w:jc w:val="both"/>
        <w:rPr>
          <w:b/>
          <w:bCs/>
        </w:rPr>
      </w:pPr>
    </w:p>
    <w:p w:rsidR="00997939" w:rsidRPr="00721104" w:rsidRDefault="00420D51" w:rsidP="00997939">
      <w:pPr>
        <w:ind w:firstLine="720"/>
        <w:jc w:val="both"/>
        <w:rPr>
          <w:b/>
          <w:bCs/>
        </w:rPr>
      </w:pPr>
      <w:r w:rsidRPr="00721104">
        <w:rPr>
          <w:b/>
          <w:bCs/>
        </w:rPr>
        <w:t>Статья 25</w:t>
      </w:r>
      <w:r w:rsidR="00997939" w:rsidRPr="00721104">
        <w:rPr>
          <w:b/>
          <w:bCs/>
        </w:rPr>
        <w:t>.</w:t>
      </w:r>
    </w:p>
    <w:p w:rsidR="009B4773" w:rsidRPr="00721104" w:rsidRDefault="009B4773" w:rsidP="00701680">
      <w:pPr>
        <w:numPr>
          <w:ilvl w:val="0"/>
          <w:numId w:val="12"/>
        </w:numPr>
        <w:jc w:val="both"/>
      </w:pPr>
      <w:r w:rsidRPr="00721104">
        <w:t xml:space="preserve">Установить верхний предел муниципального </w:t>
      </w:r>
      <w:r w:rsidR="00250EDD" w:rsidRPr="00721104">
        <w:t>внутреннего</w:t>
      </w:r>
      <w:r w:rsidRPr="00721104">
        <w:t xml:space="preserve"> долга Талдомского </w:t>
      </w:r>
      <w:r w:rsidR="00701680">
        <w:t xml:space="preserve">городского округа </w:t>
      </w:r>
      <w:r w:rsidR="00344090" w:rsidRPr="00721104">
        <w:t>по состо</w:t>
      </w:r>
      <w:r w:rsidR="00701680">
        <w:t>янию на 1 января  2020</w:t>
      </w:r>
      <w:r w:rsidR="00DB3953" w:rsidRPr="00721104">
        <w:t xml:space="preserve"> года в  </w:t>
      </w:r>
      <w:r w:rsidR="00344090" w:rsidRPr="00721104">
        <w:t>размере</w:t>
      </w:r>
      <w:r w:rsidRPr="00721104">
        <w:t xml:space="preserve">  </w:t>
      </w:r>
      <w:r w:rsidR="00C14EAF" w:rsidRPr="00721104">
        <w:t>5</w:t>
      </w:r>
      <w:r w:rsidR="005D64F0">
        <w:t>0</w:t>
      </w:r>
      <w:r w:rsidR="00C14EAF" w:rsidRPr="00721104">
        <w:t>00</w:t>
      </w:r>
      <w:r w:rsidR="00006AB1" w:rsidRPr="00721104">
        <w:t>,0</w:t>
      </w:r>
      <w:r w:rsidR="008A6D03" w:rsidRPr="00721104">
        <w:t xml:space="preserve"> </w:t>
      </w:r>
      <w:r w:rsidRPr="00721104">
        <w:t>тыс. руб., в том числе: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кредитам, полученным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</w:t>
      </w:r>
      <w:r w:rsidR="00701680">
        <w:t>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</w:t>
      </w:r>
      <w:r w:rsidR="00FB5F55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5D64F0">
        <w:rPr>
          <w:rFonts w:ascii="Times New Roman" w:hAnsi="Times New Roman" w:cs="Times New Roman"/>
          <w:sz w:val="24"/>
          <w:szCs w:val="24"/>
        </w:rPr>
        <w:t>50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="008A6D03" w:rsidRPr="00721104">
        <w:rPr>
          <w:rFonts w:ascii="Times New Roman" w:hAnsi="Times New Roman" w:cs="Times New Roman"/>
          <w:sz w:val="24"/>
          <w:szCs w:val="24"/>
        </w:rPr>
        <w:t xml:space="preserve">,0 </w:t>
      </w:r>
      <w:r w:rsidR="00A176A0" w:rsidRPr="00721104">
        <w:rPr>
          <w:rFonts w:ascii="Times New Roman" w:hAnsi="Times New Roman" w:cs="Times New Roman"/>
          <w:sz w:val="24"/>
          <w:szCs w:val="24"/>
        </w:rPr>
        <w:t>тыс. руб.;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</w:t>
      </w:r>
      <w:r w:rsidR="004C6680" w:rsidRPr="00721104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</w:t>
      </w:r>
      <w:r w:rsidRPr="00721104">
        <w:rPr>
          <w:rFonts w:ascii="Times New Roman" w:hAnsi="Times New Roman" w:cs="Times New Roman"/>
          <w:sz w:val="24"/>
          <w:szCs w:val="24"/>
        </w:rPr>
        <w:t xml:space="preserve">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202C06" w:rsidRPr="00721104">
        <w:rPr>
          <w:rFonts w:ascii="Times New Roman" w:hAnsi="Times New Roman" w:cs="Times New Roman"/>
          <w:sz w:val="24"/>
          <w:szCs w:val="24"/>
        </w:rPr>
        <w:t xml:space="preserve">- </w:t>
      </w:r>
      <w:r w:rsidR="00236C1F" w:rsidRPr="00721104">
        <w:rPr>
          <w:rFonts w:ascii="Times New Roman" w:hAnsi="Times New Roman" w:cs="Times New Roman"/>
          <w:sz w:val="24"/>
          <w:szCs w:val="24"/>
        </w:rPr>
        <w:t xml:space="preserve">  </w:t>
      </w:r>
      <w:r w:rsidR="00006AB1" w:rsidRPr="00721104">
        <w:rPr>
          <w:rFonts w:ascii="Times New Roman" w:hAnsi="Times New Roman" w:cs="Times New Roman"/>
          <w:sz w:val="24"/>
          <w:szCs w:val="24"/>
        </w:rPr>
        <w:t>0</w:t>
      </w:r>
      <w:r w:rsidR="006D1B4B" w:rsidRPr="00721104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="006D1B4B" w:rsidRPr="00721104">
        <w:rPr>
          <w:rFonts w:ascii="Times New Roman" w:hAnsi="Times New Roman" w:cs="Times New Roman"/>
          <w:sz w:val="24"/>
          <w:szCs w:val="24"/>
        </w:rPr>
        <w:t>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0C2" w:rsidRPr="00721104" w:rsidRDefault="007A30C2" w:rsidP="007A30C2">
      <w:pPr>
        <w:numPr>
          <w:ilvl w:val="0"/>
          <w:numId w:val="12"/>
        </w:numPr>
        <w:jc w:val="both"/>
      </w:pPr>
      <w:r w:rsidRPr="00721104">
        <w:lastRenderedPageBreak/>
        <w:t xml:space="preserve">Установить верхний предел муниципального внутреннего долга Талдомского </w:t>
      </w:r>
      <w:r w:rsidR="00701680" w:rsidRPr="00701680">
        <w:t>городского округа</w:t>
      </w:r>
      <w:r w:rsidR="00701680">
        <w:t xml:space="preserve"> </w:t>
      </w:r>
      <w:r w:rsidR="0005065E" w:rsidRPr="00721104">
        <w:t>по состоянию</w:t>
      </w:r>
      <w:r w:rsidR="00701680">
        <w:t xml:space="preserve"> на 1 января  2021</w:t>
      </w:r>
      <w:r w:rsidR="00714E50" w:rsidRPr="00721104">
        <w:t xml:space="preserve"> </w:t>
      </w:r>
      <w:r w:rsidR="001F0C82">
        <w:t>года в  размере 2</w:t>
      </w:r>
      <w:r w:rsidR="005D64F0">
        <w:t>0</w:t>
      </w:r>
      <w:r w:rsidR="00C14EAF" w:rsidRPr="00721104">
        <w:t>00</w:t>
      </w:r>
      <w:r w:rsidRPr="00721104">
        <w:t>,0 тыс. руб., в том числе: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кредитам, полученным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 xml:space="preserve">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</w:t>
      </w:r>
      <w:r w:rsidR="001F0C82">
        <w:rPr>
          <w:rFonts w:ascii="Times New Roman" w:hAnsi="Times New Roman" w:cs="Times New Roman"/>
          <w:sz w:val="24"/>
          <w:szCs w:val="24"/>
        </w:rPr>
        <w:t>2</w:t>
      </w:r>
      <w:r w:rsidR="005D64F0">
        <w:rPr>
          <w:rFonts w:ascii="Times New Roman" w:hAnsi="Times New Roman" w:cs="Times New Roman"/>
          <w:sz w:val="24"/>
          <w:szCs w:val="24"/>
        </w:rPr>
        <w:t>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Pr="00721104">
        <w:rPr>
          <w:rFonts w:ascii="Times New Roman" w:hAnsi="Times New Roman" w:cs="Times New Roman"/>
          <w:sz w:val="24"/>
          <w:szCs w:val="24"/>
        </w:rPr>
        <w:t>,0 тыс. руб.;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по муниципальным гарантиям, предоставленным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 от имени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  0 тыс. руб</w:t>
      </w:r>
      <w:proofErr w:type="gramStart"/>
      <w:r w:rsidRPr="00721104">
        <w:rPr>
          <w:rFonts w:ascii="Times New Roman" w:hAnsi="Times New Roman" w:cs="Times New Roman"/>
          <w:sz w:val="24"/>
          <w:szCs w:val="24"/>
        </w:rPr>
        <w:t>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0C2" w:rsidRPr="00721104" w:rsidRDefault="007A30C2" w:rsidP="007A30C2">
      <w:pPr>
        <w:numPr>
          <w:ilvl w:val="0"/>
          <w:numId w:val="12"/>
        </w:numPr>
        <w:jc w:val="both"/>
      </w:pPr>
      <w:r w:rsidRPr="00721104">
        <w:t xml:space="preserve">Установить верхний предел муниципального внутреннего долга Талдомского </w:t>
      </w:r>
      <w:r w:rsidR="00701680" w:rsidRPr="00701680">
        <w:t>городского округа</w:t>
      </w:r>
      <w:r w:rsidR="00701680">
        <w:t xml:space="preserve"> по состоянию на 1 января  2022 </w:t>
      </w:r>
      <w:r w:rsidRPr="00721104">
        <w:t>года в  размере  0 тыс. руб., в том числе: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по кредитам, полученным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 муниципального района -</w:t>
      </w:r>
      <w:r w:rsidR="00CA7C4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>0 тыс. руб.;</w:t>
      </w:r>
    </w:p>
    <w:p w:rsidR="007A30C2" w:rsidRPr="00721104" w:rsidRDefault="007A30C2" w:rsidP="007A30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по муниципальным гарантиям, предоставленным администрацией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sz w:val="24"/>
          <w:szCs w:val="24"/>
        </w:rPr>
        <w:t>от имени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-   0 тыс. руб</w:t>
      </w:r>
      <w:proofErr w:type="gramStart"/>
      <w:r w:rsidRPr="00721104">
        <w:rPr>
          <w:rFonts w:ascii="Times New Roman" w:hAnsi="Times New Roman" w:cs="Times New Roman"/>
          <w:sz w:val="24"/>
          <w:szCs w:val="24"/>
        </w:rPr>
        <w:t>.</w:t>
      </w:r>
      <w:r w:rsidR="001218CE" w:rsidRPr="007211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CA6" w:rsidRPr="00721104" w:rsidRDefault="00B14CA6" w:rsidP="00AF48FC">
      <w:pPr>
        <w:jc w:val="both"/>
        <w:rPr>
          <w:b/>
          <w:bCs/>
        </w:rPr>
      </w:pPr>
    </w:p>
    <w:p w:rsidR="009B4773" w:rsidRPr="00721104" w:rsidRDefault="00DB3953">
      <w:pPr>
        <w:ind w:firstLine="708"/>
        <w:jc w:val="both"/>
        <w:rPr>
          <w:b/>
          <w:bCs/>
        </w:rPr>
      </w:pPr>
      <w:r w:rsidRPr="00721104">
        <w:rPr>
          <w:b/>
          <w:bCs/>
        </w:rPr>
        <w:t>Статья 2</w:t>
      </w:r>
      <w:r w:rsidR="00420D51" w:rsidRPr="00721104">
        <w:rPr>
          <w:b/>
          <w:bCs/>
        </w:rPr>
        <w:t>6</w:t>
      </w:r>
      <w:r w:rsidR="009B4773" w:rsidRPr="00721104">
        <w:rPr>
          <w:b/>
          <w:bCs/>
        </w:rPr>
        <w:t>.</w:t>
      </w:r>
    </w:p>
    <w:p w:rsidR="009B4773" w:rsidRPr="00721104" w:rsidRDefault="009B4773" w:rsidP="0048739C">
      <w:pPr>
        <w:ind w:firstLine="708"/>
        <w:jc w:val="both"/>
      </w:pPr>
      <w:r w:rsidRPr="00721104">
        <w:t xml:space="preserve">Установить </w:t>
      </w:r>
      <w:r w:rsidR="00C655D8" w:rsidRPr="00721104">
        <w:t xml:space="preserve"> о</w:t>
      </w:r>
      <w:r w:rsidRPr="00721104">
        <w:t>бъем  расходов на обслуживание муниципального долга Талдомского</w:t>
      </w:r>
      <w:r w:rsidR="002A42F8">
        <w:t xml:space="preserve"> городского округа</w:t>
      </w:r>
      <w:r w:rsidR="00C655D8" w:rsidRPr="00721104">
        <w:t>:</w:t>
      </w:r>
    </w:p>
    <w:p w:rsidR="0048739C" w:rsidRPr="00721104" w:rsidRDefault="00714E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на 2</w:t>
      </w:r>
      <w:r w:rsidR="00701680">
        <w:rPr>
          <w:rFonts w:ascii="Times New Roman" w:hAnsi="Times New Roman" w:cs="Times New Roman"/>
          <w:sz w:val="24"/>
          <w:szCs w:val="24"/>
        </w:rPr>
        <w:t>019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год в размере  - </w:t>
      </w:r>
      <w:r w:rsidR="005D64F0">
        <w:rPr>
          <w:rFonts w:ascii="Times New Roman" w:hAnsi="Times New Roman" w:cs="Times New Roman"/>
          <w:sz w:val="24"/>
          <w:szCs w:val="24"/>
        </w:rPr>
        <w:t>3</w:t>
      </w:r>
      <w:r w:rsidR="00230F7B" w:rsidRPr="00721104">
        <w:rPr>
          <w:rFonts w:ascii="Times New Roman" w:hAnsi="Times New Roman" w:cs="Times New Roman"/>
          <w:sz w:val="24"/>
          <w:szCs w:val="24"/>
        </w:rPr>
        <w:t>00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739C" w:rsidRPr="007211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739C" w:rsidRPr="00721104">
        <w:rPr>
          <w:rFonts w:ascii="Times New Roman" w:hAnsi="Times New Roman" w:cs="Times New Roman"/>
          <w:sz w:val="24"/>
          <w:szCs w:val="24"/>
        </w:rPr>
        <w:t>уб.;</w:t>
      </w:r>
    </w:p>
    <w:p w:rsidR="0048739C" w:rsidRPr="00721104" w:rsidRDefault="00701680" w:rsidP="004873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DE2502" w:rsidRPr="00721104">
        <w:rPr>
          <w:rFonts w:ascii="Times New Roman" w:hAnsi="Times New Roman" w:cs="Times New Roman"/>
          <w:sz w:val="24"/>
          <w:szCs w:val="24"/>
        </w:rPr>
        <w:t xml:space="preserve"> год</w:t>
      </w:r>
      <w:r w:rsidR="00C14EAF" w:rsidRPr="00721104">
        <w:rPr>
          <w:rFonts w:ascii="Times New Roman" w:hAnsi="Times New Roman" w:cs="Times New Roman"/>
          <w:sz w:val="24"/>
          <w:szCs w:val="24"/>
        </w:rPr>
        <w:t xml:space="preserve"> в размере  - 200</w:t>
      </w:r>
      <w:r w:rsidR="00230F7B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8739C" w:rsidRPr="007211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739C" w:rsidRPr="00721104">
        <w:rPr>
          <w:rFonts w:ascii="Times New Roman" w:hAnsi="Times New Roman" w:cs="Times New Roman"/>
          <w:sz w:val="24"/>
          <w:szCs w:val="24"/>
        </w:rPr>
        <w:t>уб.;</w:t>
      </w:r>
    </w:p>
    <w:p w:rsidR="00344090" w:rsidRPr="00721104" w:rsidRDefault="00701680" w:rsidP="00AF48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год в размере  -</w:t>
      </w:r>
      <w:r w:rsidR="00C14EA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230F7B" w:rsidRPr="00721104">
        <w:rPr>
          <w:rFonts w:ascii="Times New Roman" w:hAnsi="Times New Roman" w:cs="Times New Roman"/>
          <w:sz w:val="24"/>
          <w:szCs w:val="24"/>
        </w:rPr>
        <w:t>0</w:t>
      </w:r>
      <w:r w:rsidR="0055321C" w:rsidRPr="0072110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5321C" w:rsidRPr="007211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321C" w:rsidRPr="00721104">
        <w:rPr>
          <w:rFonts w:ascii="Times New Roman" w:hAnsi="Times New Roman" w:cs="Times New Roman"/>
          <w:sz w:val="24"/>
          <w:szCs w:val="24"/>
        </w:rPr>
        <w:t>уб..</w:t>
      </w:r>
    </w:p>
    <w:p w:rsidR="00CA7C4F" w:rsidRPr="00721104" w:rsidRDefault="00CA7C4F" w:rsidP="00F17B8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773" w:rsidRPr="00721104" w:rsidRDefault="0048739C" w:rsidP="00F17B8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420D51" w:rsidRPr="007211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17B83" w:rsidRPr="00721104" w:rsidRDefault="003A3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Установить, что отбор кредитных организаций на право заключения 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Pr="00721104">
        <w:rPr>
          <w:rFonts w:ascii="Times New Roman" w:hAnsi="Times New Roman" w:cs="Times New Roman"/>
          <w:sz w:val="24"/>
          <w:szCs w:val="24"/>
        </w:rPr>
        <w:t xml:space="preserve"> с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AA2FBB" w:rsidRPr="00721104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Талдомскому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AA2FBB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 кредитов в 201</w:t>
      </w:r>
      <w:r w:rsidR="00701680">
        <w:rPr>
          <w:rFonts w:ascii="Times New Roman" w:hAnsi="Times New Roman" w:cs="Times New Roman"/>
          <w:sz w:val="24"/>
          <w:szCs w:val="24"/>
        </w:rPr>
        <w:t>9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 на услов</w:t>
      </w:r>
      <w:r w:rsidR="00AA2FBB" w:rsidRPr="00721104">
        <w:rPr>
          <w:rFonts w:ascii="Times New Roman" w:hAnsi="Times New Roman" w:cs="Times New Roman"/>
          <w:sz w:val="24"/>
          <w:szCs w:val="24"/>
        </w:rPr>
        <w:t>иях, предусмотренных настоящим Р</w:t>
      </w:r>
      <w:r w:rsidRPr="00721104">
        <w:rPr>
          <w:rFonts w:ascii="Times New Roman" w:hAnsi="Times New Roman" w:cs="Times New Roman"/>
          <w:sz w:val="24"/>
          <w:szCs w:val="24"/>
        </w:rPr>
        <w:t>ешением, осуществляется путем проведения открытых аукционов в электронной форме в соответствии с законодательством Российской Федерации.</w:t>
      </w:r>
    </w:p>
    <w:p w:rsidR="003A35E6" w:rsidRPr="00721104" w:rsidRDefault="003A3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48739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420D51" w:rsidRPr="007211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3C5E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У</w:t>
      </w:r>
      <w:r w:rsidR="00250EDD" w:rsidRPr="00721104">
        <w:rPr>
          <w:rFonts w:ascii="Times New Roman" w:hAnsi="Times New Roman" w:cs="Times New Roman"/>
          <w:sz w:val="24"/>
          <w:szCs w:val="24"/>
        </w:rPr>
        <w:t>твердить</w:t>
      </w:r>
      <w:r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3A35E6" w:rsidRPr="00721104">
        <w:rPr>
          <w:rFonts w:ascii="Times New Roman" w:hAnsi="Times New Roman" w:cs="Times New Roman"/>
          <w:sz w:val="24"/>
          <w:szCs w:val="24"/>
        </w:rPr>
        <w:t xml:space="preserve"> заключение администрацией Талдомского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A35E6" w:rsidRPr="00721104">
        <w:rPr>
          <w:rFonts w:ascii="Times New Roman" w:hAnsi="Times New Roman" w:cs="Times New Roman"/>
          <w:sz w:val="24"/>
          <w:szCs w:val="24"/>
        </w:rPr>
        <w:t xml:space="preserve"> от имени Талдомского </w:t>
      </w:r>
      <w:r w:rsidR="00701680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3A35E6" w:rsidRPr="00721104">
        <w:rPr>
          <w:rFonts w:ascii="Times New Roman" w:hAnsi="Times New Roman" w:cs="Times New Roman"/>
          <w:sz w:val="24"/>
          <w:szCs w:val="24"/>
        </w:rPr>
        <w:t>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B8667F" w:rsidRPr="00721104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Талдомскому</w:t>
      </w:r>
      <w:r w:rsidR="00701680" w:rsidRPr="00701680">
        <w:rPr>
          <w:rFonts w:ascii="Times New Roman" w:hAnsi="Times New Roman" w:cs="Times New Roman"/>
          <w:sz w:val="24"/>
          <w:szCs w:val="24"/>
        </w:rPr>
        <w:t xml:space="preserve">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8667F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 xml:space="preserve">кредитов </w:t>
      </w:r>
      <w:r w:rsidR="00B8667F" w:rsidRPr="00721104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B8667F" w:rsidRPr="00721104" w:rsidRDefault="00B8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предельная сумма кредита по одному муниципальному контракту (кредитному договору (соглашению)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5D64F0">
        <w:rPr>
          <w:rFonts w:ascii="Times New Roman" w:hAnsi="Times New Roman" w:cs="Times New Roman"/>
          <w:sz w:val="24"/>
          <w:szCs w:val="24"/>
        </w:rPr>
        <w:t xml:space="preserve"> – до 50</w:t>
      </w:r>
      <w:r w:rsidR="00C14EAF" w:rsidRPr="00721104">
        <w:rPr>
          <w:rFonts w:ascii="Times New Roman" w:hAnsi="Times New Roman" w:cs="Times New Roman"/>
          <w:sz w:val="24"/>
          <w:szCs w:val="24"/>
        </w:rPr>
        <w:t>00</w:t>
      </w:r>
      <w:r w:rsidR="00395958" w:rsidRPr="00721104">
        <w:rPr>
          <w:rFonts w:ascii="Times New Roman" w:hAnsi="Times New Roman" w:cs="Times New Roman"/>
          <w:sz w:val="24"/>
          <w:szCs w:val="24"/>
        </w:rPr>
        <w:t>,0</w:t>
      </w:r>
      <w:r w:rsidRPr="0072110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211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1104">
        <w:rPr>
          <w:rFonts w:ascii="Times New Roman" w:hAnsi="Times New Roman" w:cs="Times New Roman"/>
          <w:sz w:val="24"/>
          <w:szCs w:val="24"/>
        </w:rPr>
        <w:t>уб. (включительно);</w:t>
      </w:r>
    </w:p>
    <w:p w:rsidR="00B8667F" w:rsidRPr="00721104" w:rsidRDefault="00B8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104">
        <w:rPr>
          <w:rFonts w:ascii="Times New Roman" w:hAnsi="Times New Roman" w:cs="Times New Roman"/>
          <w:sz w:val="24"/>
          <w:szCs w:val="24"/>
        </w:rPr>
        <w:t>процентная ставка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Талдомскому </w:t>
      </w:r>
      <w:r w:rsidR="00701680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701680" w:rsidRPr="00721104">
        <w:rPr>
          <w:rFonts w:ascii="Times New Roman" w:hAnsi="Times New Roman" w:cs="Times New Roman"/>
          <w:sz w:val="24"/>
          <w:szCs w:val="24"/>
        </w:rPr>
        <w:t xml:space="preserve"> </w:t>
      </w:r>
      <w:r w:rsidR="0048739C" w:rsidRPr="00721104">
        <w:rPr>
          <w:rFonts w:ascii="Times New Roman" w:hAnsi="Times New Roman" w:cs="Times New Roman"/>
          <w:sz w:val="24"/>
          <w:szCs w:val="24"/>
        </w:rPr>
        <w:t>кредитов в 201</w:t>
      </w:r>
      <w:r w:rsidR="00701680">
        <w:rPr>
          <w:rFonts w:ascii="Times New Roman" w:hAnsi="Times New Roman" w:cs="Times New Roman"/>
          <w:sz w:val="24"/>
          <w:szCs w:val="24"/>
        </w:rPr>
        <w:t>9</w:t>
      </w:r>
      <w:r w:rsidR="0004652F" w:rsidRPr="00721104">
        <w:rPr>
          <w:rFonts w:ascii="Times New Roman" w:hAnsi="Times New Roman" w:cs="Times New Roman"/>
          <w:sz w:val="24"/>
          <w:szCs w:val="24"/>
        </w:rPr>
        <w:t xml:space="preserve"> году, но не выше</w:t>
      </w:r>
      <w:r w:rsidR="002A42F8">
        <w:rPr>
          <w:rFonts w:ascii="Times New Roman" w:hAnsi="Times New Roman" w:cs="Times New Roman"/>
          <w:sz w:val="24"/>
          <w:szCs w:val="24"/>
        </w:rPr>
        <w:t xml:space="preserve"> ключевой </w:t>
      </w:r>
      <w:r w:rsidR="006613D2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04652F" w:rsidRPr="00721104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проведения аукциона в электронной форме, увеличенной</w:t>
      </w:r>
      <w:r w:rsidR="00391D9A" w:rsidRPr="00721104">
        <w:rPr>
          <w:rFonts w:ascii="Times New Roman" w:hAnsi="Times New Roman" w:cs="Times New Roman"/>
          <w:sz w:val="24"/>
          <w:szCs w:val="24"/>
        </w:rPr>
        <w:t xml:space="preserve"> на пять процентных пунктов;</w:t>
      </w:r>
      <w:proofErr w:type="gramEnd"/>
    </w:p>
    <w:p w:rsidR="00391D9A" w:rsidRPr="00721104" w:rsidRDefault="004873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срок погашения кредита – до </w:t>
      </w:r>
      <w:r w:rsidR="00493FA2" w:rsidRPr="00721104">
        <w:rPr>
          <w:rFonts w:ascii="Times New Roman" w:hAnsi="Times New Roman" w:cs="Times New Roman"/>
          <w:sz w:val="24"/>
          <w:szCs w:val="24"/>
        </w:rPr>
        <w:t>трех</w:t>
      </w:r>
      <w:r w:rsidR="00391D9A" w:rsidRPr="00721104">
        <w:rPr>
          <w:rFonts w:ascii="Times New Roman" w:hAnsi="Times New Roman" w:cs="Times New Roman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</w:t>
      </w:r>
      <w:r w:rsidR="001218CE" w:rsidRPr="00721104">
        <w:rPr>
          <w:rFonts w:ascii="Times New Roman" w:hAnsi="Times New Roman" w:cs="Times New Roman"/>
          <w:sz w:val="24"/>
          <w:szCs w:val="24"/>
        </w:rPr>
        <w:t>)</w:t>
      </w:r>
      <w:r w:rsidR="00391D9A" w:rsidRPr="00721104">
        <w:rPr>
          <w:rFonts w:ascii="Times New Roman" w:hAnsi="Times New Roman" w:cs="Times New Roman"/>
          <w:sz w:val="24"/>
          <w:szCs w:val="24"/>
        </w:rPr>
        <w:t>;</w:t>
      </w:r>
    </w:p>
    <w:p w:rsidR="00391D9A" w:rsidRPr="00721104" w:rsidRDefault="00391D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цели использования кредита – покрытие дефицита бюджета</w:t>
      </w:r>
      <w:r w:rsidR="00D61C0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>, погашение долговых обязательств</w:t>
      </w:r>
      <w:r w:rsidR="00D86C76" w:rsidRPr="00721104">
        <w:rPr>
          <w:rFonts w:ascii="Times New Roman" w:hAnsi="Times New Roman" w:cs="Times New Roman"/>
          <w:sz w:val="24"/>
          <w:szCs w:val="24"/>
        </w:rPr>
        <w:t xml:space="preserve"> и</w:t>
      </w:r>
      <w:r w:rsidR="00874936" w:rsidRPr="00721104">
        <w:rPr>
          <w:rFonts w:ascii="Times New Roman" w:hAnsi="Times New Roman" w:cs="Times New Roman"/>
          <w:sz w:val="24"/>
          <w:szCs w:val="24"/>
        </w:rPr>
        <w:t xml:space="preserve"> покрытие временных кассовых разрывов, возникающих при исполнении бюджета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sz w:val="24"/>
          <w:szCs w:val="24"/>
        </w:rPr>
        <w:t>;</w:t>
      </w:r>
    </w:p>
    <w:p w:rsidR="00391D9A" w:rsidRPr="00721104" w:rsidRDefault="00391D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 xml:space="preserve">возможность досрочного полного и (или) частичного погашения кредита. </w:t>
      </w:r>
    </w:p>
    <w:p w:rsidR="00F17B83" w:rsidRPr="00721104" w:rsidRDefault="00F17B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773" w:rsidRPr="00721104" w:rsidRDefault="00F17B83" w:rsidP="00F17B83">
      <w:pPr>
        <w:autoSpaceDE w:val="0"/>
        <w:autoSpaceDN w:val="0"/>
        <w:adjustRightInd w:val="0"/>
        <w:jc w:val="both"/>
        <w:rPr>
          <w:b/>
          <w:bCs/>
        </w:rPr>
      </w:pPr>
      <w:r w:rsidRPr="00721104">
        <w:rPr>
          <w:b/>
          <w:bCs/>
        </w:rPr>
        <w:tab/>
      </w:r>
      <w:r w:rsidR="00420D51" w:rsidRPr="00721104">
        <w:rPr>
          <w:b/>
          <w:bCs/>
        </w:rPr>
        <w:t>Статья 29</w:t>
      </w:r>
      <w:r w:rsidR="009B4773" w:rsidRPr="00721104">
        <w:rPr>
          <w:b/>
          <w:bCs/>
        </w:rPr>
        <w:t>.</w:t>
      </w:r>
    </w:p>
    <w:p w:rsidR="009B4773" w:rsidRDefault="009B477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21104">
        <w:rPr>
          <w:bCs/>
        </w:rPr>
        <w:lastRenderedPageBreak/>
        <w:t xml:space="preserve">Установить, что муниципальные </w:t>
      </w:r>
      <w:r w:rsidR="00250EDD" w:rsidRPr="00721104">
        <w:rPr>
          <w:bCs/>
        </w:rPr>
        <w:t xml:space="preserve"> унитарные </w:t>
      </w:r>
      <w:r w:rsidRPr="00721104">
        <w:rPr>
          <w:bCs/>
        </w:rPr>
        <w:t xml:space="preserve">предприятия </w:t>
      </w:r>
      <w:r w:rsidR="006613D2">
        <w:rPr>
          <w:bCs/>
        </w:rPr>
        <w:t xml:space="preserve">округа </w:t>
      </w:r>
      <w:r w:rsidRPr="00721104">
        <w:rPr>
          <w:bCs/>
        </w:rPr>
        <w:t xml:space="preserve">ежемесячно представляют в администрацию сведения о своих заимствованиях у третьих лиц, включая  заимствования у </w:t>
      </w:r>
      <w:r w:rsidR="004D7D78" w:rsidRPr="00721104">
        <w:rPr>
          <w:bCs/>
        </w:rPr>
        <w:t xml:space="preserve"> кредитных</w:t>
      </w:r>
      <w:r w:rsidR="002864B8" w:rsidRPr="00721104">
        <w:rPr>
          <w:bCs/>
        </w:rPr>
        <w:t xml:space="preserve">, в том числе банков </w:t>
      </w:r>
      <w:r w:rsidR="004D7D78" w:rsidRPr="00721104">
        <w:rPr>
          <w:bCs/>
        </w:rPr>
        <w:t xml:space="preserve"> и иных организаций</w:t>
      </w:r>
      <w:r w:rsidR="005871D0" w:rsidRPr="00721104">
        <w:rPr>
          <w:bCs/>
        </w:rPr>
        <w:t>.</w:t>
      </w:r>
      <w:r w:rsidRPr="00721104">
        <w:rPr>
          <w:bCs/>
        </w:rPr>
        <w:t xml:space="preserve"> </w:t>
      </w:r>
    </w:p>
    <w:p w:rsidR="006613D2" w:rsidRPr="00721104" w:rsidRDefault="006613D2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F17B83" w:rsidRPr="00721104" w:rsidRDefault="00F17B8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B4773" w:rsidRDefault="00AE73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739C" w:rsidRPr="00721104">
        <w:rPr>
          <w:rFonts w:ascii="Times New Roman" w:hAnsi="Times New Roman" w:cs="Times New Roman"/>
          <w:b/>
          <w:sz w:val="24"/>
          <w:szCs w:val="24"/>
        </w:rPr>
        <w:t>3</w:t>
      </w:r>
      <w:r w:rsidR="00420D51" w:rsidRPr="00721104">
        <w:rPr>
          <w:rFonts w:ascii="Times New Roman" w:hAnsi="Times New Roman" w:cs="Times New Roman"/>
          <w:b/>
          <w:sz w:val="24"/>
          <w:szCs w:val="24"/>
        </w:rPr>
        <w:t>0</w:t>
      </w:r>
      <w:r w:rsidR="009B4773" w:rsidRPr="00721104">
        <w:rPr>
          <w:rFonts w:ascii="Times New Roman" w:hAnsi="Times New Roman" w:cs="Times New Roman"/>
          <w:b/>
          <w:sz w:val="24"/>
          <w:szCs w:val="24"/>
        </w:rPr>
        <w:t>.</w:t>
      </w:r>
    </w:p>
    <w:p w:rsidR="006613D2" w:rsidRPr="00721104" w:rsidRDefault="006613D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3" w:rsidRPr="00721104" w:rsidRDefault="00391D9A">
      <w:pPr>
        <w:pStyle w:val="a5"/>
        <w:ind w:firstLine="720"/>
        <w:rPr>
          <w:lang w:val="ru-RU"/>
        </w:rPr>
      </w:pPr>
      <w:r w:rsidRPr="00721104">
        <w:rPr>
          <w:lang w:val="ru-RU"/>
        </w:rPr>
        <w:t>1. Установить на 201</w:t>
      </w:r>
      <w:r w:rsidR="00D61C02">
        <w:rPr>
          <w:lang w:val="ru-RU"/>
        </w:rPr>
        <w:t>9</w:t>
      </w:r>
      <w:r w:rsidR="009B4773" w:rsidRPr="00721104">
        <w:rPr>
          <w:lang w:val="ru-RU"/>
        </w:rPr>
        <w:t xml:space="preserve"> год размер резервного фонда администрации Талдомского </w:t>
      </w:r>
      <w:r w:rsidR="00D61C02" w:rsidRPr="00D61C02">
        <w:rPr>
          <w:lang w:val="ru-RU"/>
        </w:rPr>
        <w:t xml:space="preserve">городского округа </w:t>
      </w:r>
      <w:r w:rsidR="004D7D78" w:rsidRPr="00721104">
        <w:rPr>
          <w:lang w:val="ru-RU"/>
        </w:rPr>
        <w:t xml:space="preserve">в сумме  </w:t>
      </w:r>
      <w:r w:rsidR="005F583F" w:rsidRPr="00721104">
        <w:rPr>
          <w:lang w:val="ru-RU"/>
        </w:rPr>
        <w:t>10</w:t>
      </w:r>
      <w:r w:rsidR="004D7D78" w:rsidRPr="00721104">
        <w:rPr>
          <w:lang w:val="ru-RU"/>
        </w:rPr>
        <w:t>00,0 тыс. руб.</w:t>
      </w:r>
    </w:p>
    <w:p w:rsidR="00344090" w:rsidRPr="00721104" w:rsidRDefault="009B4773" w:rsidP="00AF48FC">
      <w:pPr>
        <w:autoSpaceDE w:val="0"/>
        <w:autoSpaceDN w:val="0"/>
        <w:adjustRightInd w:val="0"/>
        <w:ind w:firstLine="720"/>
        <w:jc w:val="both"/>
      </w:pPr>
      <w:r w:rsidRPr="00721104">
        <w:t xml:space="preserve">2. </w:t>
      </w:r>
      <w:proofErr w:type="gramStart"/>
      <w:r w:rsidRPr="00721104">
        <w:t>Установить, что средства резервного фонда администрации Талдомского</w:t>
      </w:r>
      <w:r w:rsidR="00D61C02" w:rsidRPr="00D61C02">
        <w:t xml:space="preserve"> </w:t>
      </w:r>
      <w:r w:rsidR="00D61C02" w:rsidRPr="00701680">
        <w:t>городского округа</w:t>
      </w:r>
      <w:r w:rsidRPr="00721104"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8A6D03" w:rsidRPr="00721104">
        <w:t xml:space="preserve"> предупреждением и </w:t>
      </w:r>
      <w:r w:rsidRPr="00721104">
        <w:t>ликвидацией последствий стихийных бедствий</w:t>
      </w:r>
      <w:r w:rsidR="007F738A" w:rsidRPr="00721104">
        <w:t xml:space="preserve"> и других чрезвычайных ситуаций </w:t>
      </w:r>
      <w:r w:rsidR="007F738A" w:rsidRPr="00721104">
        <w:rPr>
          <w:b/>
        </w:rPr>
        <w:t xml:space="preserve"> </w:t>
      </w:r>
      <w:r w:rsidR="007F738A" w:rsidRPr="00721104">
        <w:t xml:space="preserve">в соответствии с Порядком расходования бюджетных средств резервного фонда администрации Талдомского </w:t>
      </w:r>
      <w:r w:rsidR="00D61C02" w:rsidRPr="00701680">
        <w:t>городского округа</w:t>
      </w:r>
      <w:r w:rsidR="00D61C02" w:rsidRPr="00721104">
        <w:t xml:space="preserve"> </w:t>
      </w:r>
      <w:r w:rsidR="007F738A" w:rsidRPr="00721104">
        <w:t xml:space="preserve"> на предупреждение и ликвидацию чрезвычайных ситуаций и последствий стихийных бедствий.</w:t>
      </w:r>
      <w:proofErr w:type="gramEnd"/>
    </w:p>
    <w:p w:rsidR="00CA7C4F" w:rsidRPr="00721104" w:rsidRDefault="00CA7C4F">
      <w:pPr>
        <w:ind w:firstLine="708"/>
        <w:rPr>
          <w:b/>
        </w:rPr>
      </w:pPr>
    </w:p>
    <w:p w:rsidR="009B4773" w:rsidRPr="00721104" w:rsidRDefault="009B4773">
      <w:pPr>
        <w:ind w:firstLine="708"/>
        <w:rPr>
          <w:b/>
        </w:rPr>
      </w:pPr>
      <w:r w:rsidRPr="00721104">
        <w:rPr>
          <w:b/>
        </w:rPr>
        <w:t>Ста</w:t>
      </w:r>
      <w:r w:rsidR="0048739C" w:rsidRPr="00721104">
        <w:rPr>
          <w:b/>
        </w:rPr>
        <w:t>тья 3</w:t>
      </w:r>
      <w:r w:rsidR="00420D51" w:rsidRPr="00721104">
        <w:rPr>
          <w:b/>
        </w:rPr>
        <w:t>1</w:t>
      </w:r>
      <w:r w:rsidRPr="00721104">
        <w:rPr>
          <w:b/>
        </w:rPr>
        <w:t>.</w:t>
      </w:r>
    </w:p>
    <w:p w:rsidR="00654DA9" w:rsidRPr="00721104" w:rsidRDefault="00654DA9">
      <w:pPr>
        <w:ind w:firstLine="708"/>
      </w:pPr>
      <w:r w:rsidRPr="00721104">
        <w:t xml:space="preserve">1.Утвердить объем бюджетных ассигнований Дорожного фонда Талдомского </w:t>
      </w:r>
      <w:r w:rsidR="00D61C02" w:rsidRPr="00701680">
        <w:t>городского округа</w:t>
      </w:r>
      <w:r w:rsidRPr="00721104">
        <w:t>:</w:t>
      </w:r>
    </w:p>
    <w:p w:rsidR="00654DA9" w:rsidRPr="00721104" w:rsidRDefault="00D61C02">
      <w:pPr>
        <w:ind w:firstLine="708"/>
      </w:pPr>
      <w:r>
        <w:t>на 2019</w:t>
      </w:r>
      <w:r w:rsidR="00654DA9" w:rsidRPr="00721104">
        <w:t xml:space="preserve"> год в размере </w:t>
      </w:r>
      <w:r w:rsidR="00471D1A">
        <w:t>88800,0</w:t>
      </w:r>
      <w:r w:rsidR="00654DA9" w:rsidRPr="00721104">
        <w:t xml:space="preserve"> тыс</w:t>
      </w:r>
      <w:proofErr w:type="gramStart"/>
      <w:r w:rsidR="00654DA9" w:rsidRPr="00721104">
        <w:t>.р</w:t>
      </w:r>
      <w:proofErr w:type="gramEnd"/>
      <w:r w:rsidR="00654DA9" w:rsidRPr="00721104">
        <w:t>уб.;</w:t>
      </w:r>
    </w:p>
    <w:p w:rsidR="00654DA9" w:rsidRPr="00721104" w:rsidRDefault="00D61C02">
      <w:pPr>
        <w:ind w:firstLine="708"/>
      </w:pPr>
      <w:r>
        <w:t>на 2020</w:t>
      </w:r>
      <w:r w:rsidR="00654DA9" w:rsidRPr="00721104">
        <w:t xml:space="preserve"> год в размере </w:t>
      </w:r>
      <w:r w:rsidR="00471D1A">
        <w:t>92340,0</w:t>
      </w:r>
      <w:r w:rsidR="00654DA9" w:rsidRPr="00721104">
        <w:t xml:space="preserve"> тыс</w:t>
      </w:r>
      <w:proofErr w:type="gramStart"/>
      <w:r w:rsidR="00654DA9" w:rsidRPr="00721104">
        <w:t>.р</w:t>
      </w:r>
      <w:proofErr w:type="gramEnd"/>
      <w:r w:rsidR="00654DA9" w:rsidRPr="00721104">
        <w:t>уб.;</w:t>
      </w:r>
    </w:p>
    <w:p w:rsidR="00654DA9" w:rsidRPr="00721104" w:rsidRDefault="00D61C02">
      <w:pPr>
        <w:ind w:firstLine="708"/>
      </w:pPr>
      <w:r>
        <w:t>на 2021</w:t>
      </w:r>
      <w:r w:rsidR="00654DA9" w:rsidRPr="00721104">
        <w:t xml:space="preserve"> год в размере </w:t>
      </w:r>
      <w:r w:rsidR="00471D1A">
        <w:t>95970,0</w:t>
      </w:r>
      <w:r w:rsidR="00654DA9" w:rsidRPr="00721104">
        <w:t xml:space="preserve"> тыс</w:t>
      </w:r>
      <w:proofErr w:type="gramStart"/>
      <w:r w:rsidR="00654DA9" w:rsidRPr="00721104">
        <w:t>.р</w:t>
      </w:r>
      <w:proofErr w:type="gramEnd"/>
      <w:r w:rsidR="00654DA9" w:rsidRPr="00721104">
        <w:t>уб.</w:t>
      </w:r>
    </w:p>
    <w:p w:rsidR="00654DA9" w:rsidRPr="00721104" w:rsidRDefault="00654DA9" w:rsidP="00654DA9">
      <w:pPr>
        <w:ind w:firstLine="708"/>
        <w:jc w:val="both"/>
      </w:pPr>
      <w:r w:rsidRPr="00721104">
        <w:t xml:space="preserve">2. Бюджетные ассигнования Дорожного фонда Талдомского </w:t>
      </w:r>
      <w:r w:rsidR="00D61C02" w:rsidRPr="00701680">
        <w:t>городского округа</w:t>
      </w:r>
      <w:r w:rsidRPr="00721104">
        <w:t xml:space="preserve">, определенные частью 1 настоящей статьи, предусматриваются на финансирование подпрограмм «Дороги Талдомского </w:t>
      </w:r>
      <w:r w:rsidR="00471D1A">
        <w:t>городского округа</w:t>
      </w:r>
      <w:r w:rsidRPr="00721104">
        <w:t xml:space="preserve">» и «Безопасность дорожного движения» программы Талдомского </w:t>
      </w:r>
      <w:r w:rsidR="00471D1A">
        <w:t>городского округа</w:t>
      </w:r>
      <w:r w:rsidRPr="00721104">
        <w:t xml:space="preserve"> «Развитие и функционирование дорожно-транспортного комплекса».</w:t>
      </w:r>
    </w:p>
    <w:p w:rsidR="00BC5EA0" w:rsidRPr="00721104" w:rsidRDefault="00BC5EA0" w:rsidP="00B400B3">
      <w:pPr>
        <w:tabs>
          <w:tab w:val="left" w:pos="1200"/>
        </w:tabs>
        <w:rPr>
          <w:b/>
        </w:rPr>
      </w:pPr>
    </w:p>
    <w:p w:rsidR="00BC5EA0" w:rsidRPr="00721104" w:rsidRDefault="00BC5EA0">
      <w:pPr>
        <w:ind w:firstLine="708"/>
        <w:rPr>
          <w:b/>
        </w:rPr>
      </w:pPr>
    </w:p>
    <w:p w:rsidR="00654DA9" w:rsidRPr="00721104" w:rsidRDefault="00654DA9">
      <w:pPr>
        <w:ind w:firstLine="708"/>
        <w:rPr>
          <w:b/>
        </w:rPr>
      </w:pPr>
      <w:r w:rsidRPr="00721104">
        <w:rPr>
          <w:b/>
        </w:rPr>
        <w:t>Стат</w:t>
      </w:r>
      <w:r w:rsidR="00420D51" w:rsidRPr="00721104">
        <w:rPr>
          <w:b/>
        </w:rPr>
        <w:t>ья 32</w:t>
      </w:r>
      <w:r w:rsidRPr="00721104">
        <w:rPr>
          <w:b/>
        </w:rPr>
        <w:t>.</w:t>
      </w:r>
    </w:p>
    <w:p w:rsidR="0048739C" w:rsidRPr="00721104" w:rsidRDefault="00D54981" w:rsidP="00D54981">
      <w:pPr>
        <w:ind w:firstLine="708"/>
        <w:jc w:val="both"/>
      </w:pPr>
      <w:r w:rsidRPr="00721104">
        <w:t xml:space="preserve">Установить, что в соответствии с пунктом 3 статьи 217 Бюджетного кодекса Российской Федерации в показатели сводной бюджетной росписи бюджета Талдомского </w:t>
      </w:r>
      <w:r w:rsidR="00D61C02" w:rsidRPr="00701680">
        <w:t>городского округа</w:t>
      </w:r>
      <w:r w:rsidR="00D61C02" w:rsidRPr="00721104">
        <w:t xml:space="preserve"> </w:t>
      </w:r>
      <w:r w:rsidRPr="00721104">
        <w:t>в соответствии с решениями руководителя финансового органа Талдомского</w:t>
      </w:r>
      <w:r w:rsidR="00D61C02" w:rsidRPr="00D61C02">
        <w:t xml:space="preserve"> </w:t>
      </w:r>
      <w:r w:rsidR="00D61C02" w:rsidRPr="00701680">
        <w:t>городского округа</w:t>
      </w:r>
      <w:r w:rsidRPr="00721104">
        <w:t xml:space="preserve"> </w:t>
      </w:r>
      <w:proofErr w:type="gramStart"/>
      <w:r w:rsidRPr="00721104">
        <w:t>без</w:t>
      </w:r>
      <w:proofErr w:type="gramEnd"/>
      <w:r w:rsidRPr="00721104">
        <w:t xml:space="preserve"> </w:t>
      </w:r>
      <w:proofErr w:type="gramStart"/>
      <w:r w:rsidRPr="00721104">
        <w:t>внесении</w:t>
      </w:r>
      <w:proofErr w:type="gramEnd"/>
      <w:r w:rsidRPr="00721104">
        <w:t xml:space="preserve"> изменений в настоящее Решение</w:t>
      </w:r>
      <w:r w:rsidR="0036682E" w:rsidRPr="00721104">
        <w:t xml:space="preserve"> могут быть внесены изменения</w:t>
      </w:r>
      <w:r w:rsidRPr="00721104">
        <w:t>:</w:t>
      </w:r>
    </w:p>
    <w:p w:rsidR="0036682E" w:rsidRPr="00721104" w:rsidRDefault="0036682E" w:rsidP="00D54981">
      <w:pPr>
        <w:numPr>
          <w:ilvl w:val="0"/>
          <w:numId w:val="15"/>
        </w:numPr>
        <w:jc w:val="both"/>
      </w:pPr>
      <w:r w:rsidRPr="00721104">
        <w:t xml:space="preserve">в случае использования (перераспределения) средств Резервного фонда, а </w:t>
      </w:r>
    </w:p>
    <w:p w:rsidR="00D54981" w:rsidRPr="00721104" w:rsidRDefault="0036682E" w:rsidP="0036682E">
      <w:pPr>
        <w:jc w:val="both"/>
      </w:pPr>
      <w:r w:rsidRPr="00721104">
        <w:t>также средств, иным образом зарезервированных в составе утвержденных бюджетных ассигнований, с указанием  в настоящем Решении о бюджете объема и направлений их использования;</w:t>
      </w:r>
    </w:p>
    <w:p w:rsidR="0036682E" w:rsidRPr="00721104" w:rsidRDefault="0036682E" w:rsidP="0036682E">
      <w:pPr>
        <w:numPr>
          <w:ilvl w:val="0"/>
          <w:numId w:val="15"/>
        </w:numPr>
        <w:jc w:val="both"/>
      </w:pPr>
      <w:r w:rsidRPr="00721104">
        <w:t xml:space="preserve">в случае получения субсидий, субвенций, иных межбюджетных трансфертов и </w:t>
      </w:r>
    </w:p>
    <w:p w:rsidR="0036682E" w:rsidRPr="00721104" w:rsidRDefault="0036682E" w:rsidP="0036682E">
      <w:pPr>
        <w:jc w:val="both"/>
      </w:pPr>
      <w:r w:rsidRPr="00721104">
        <w:t>безвозмездных поступлений от физических и юридических лиц, имеющих целевое назначение, сверх объемов, утвержденных настоящим Решением о бюджете, а также в случаях сокращения (возврата при отсутствии потребности) указанных средств;</w:t>
      </w:r>
    </w:p>
    <w:p w:rsidR="0036682E" w:rsidRPr="00721104" w:rsidRDefault="00D54981" w:rsidP="001574D6">
      <w:pPr>
        <w:jc w:val="both"/>
      </w:pPr>
      <w:r w:rsidRPr="00721104">
        <w:tab/>
      </w:r>
      <w:r w:rsidR="00420D51" w:rsidRPr="00721104">
        <w:t>3)</w:t>
      </w:r>
      <w:r w:rsidR="000111AB" w:rsidRPr="00721104">
        <w:t xml:space="preserve">по </w:t>
      </w:r>
      <w:r w:rsidR="00E738EF" w:rsidRPr="00721104">
        <w:t>ины</w:t>
      </w:r>
      <w:r w:rsidR="000111AB" w:rsidRPr="00721104">
        <w:t>м</w:t>
      </w:r>
      <w:r w:rsidR="00E738EF" w:rsidRPr="00721104">
        <w:t xml:space="preserve"> основания</w:t>
      </w:r>
      <w:r w:rsidR="000111AB" w:rsidRPr="00721104">
        <w:t>м</w:t>
      </w:r>
      <w:r w:rsidR="00E738EF" w:rsidRPr="00721104">
        <w:t>, установленны</w:t>
      </w:r>
      <w:r w:rsidR="000111AB" w:rsidRPr="00721104">
        <w:t>м</w:t>
      </w:r>
      <w:r w:rsidR="00E738EF" w:rsidRPr="00721104">
        <w:t xml:space="preserve"> пунктом 3  статьи 217 Бюджетно</w:t>
      </w:r>
      <w:r w:rsidR="00AF48FC" w:rsidRPr="00721104">
        <w:t xml:space="preserve">го кодекса </w:t>
      </w:r>
    </w:p>
    <w:p w:rsidR="00CA7C4F" w:rsidRPr="00721104" w:rsidRDefault="00AF48FC" w:rsidP="0036682E">
      <w:pPr>
        <w:jc w:val="both"/>
      </w:pPr>
      <w:r w:rsidRPr="00721104">
        <w:t>Российской Федерации.</w:t>
      </w:r>
    </w:p>
    <w:p w:rsidR="001574D6" w:rsidRPr="00721104" w:rsidRDefault="001574D6" w:rsidP="0036682E">
      <w:pPr>
        <w:jc w:val="both"/>
      </w:pPr>
    </w:p>
    <w:p w:rsidR="00CA7C4F" w:rsidRPr="00721104" w:rsidRDefault="00420D51" w:rsidP="0036682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 33</w:t>
      </w:r>
      <w:r w:rsidR="001218CE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4E50" w:rsidRPr="00721104" w:rsidRDefault="00D61C0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Установить, что в 2019 году и плановом периоде 2020 и 2021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 xml:space="preserve"> годов остаток субсидии на выполнение </w:t>
      </w:r>
      <w:r w:rsidR="006613D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 xml:space="preserve"> задания автономными и бюджетными учреждениями Талдомского </w:t>
      </w:r>
      <w:r w:rsidR="00471D1A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714E50" w:rsidRPr="00721104">
        <w:rPr>
          <w:rFonts w:ascii="Times New Roman" w:hAnsi="Times New Roman" w:cs="Times New Roman"/>
          <w:bCs/>
          <w:sz w:val="24"/>
          <w:szCs w:val="24"/>
        </w:rPr>
        <w:t>в объеме, соответствующем недостигнутым показателям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0B3" w:rsidRPr="0072110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задания указанными учреждениями, подлежит возврату в бюджет Талдомского</w:t>
      </w:r>
      <w:r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Главой Талдомского </w:t>
      </w:r>
      <w:r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9BF" w:rsidRPr="0072110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BF" w:rsidRDefault="005A49BF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3D2" w:rsidRDefault="006613D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3D2" w:rsidRDefault="006613D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3D2" w:rsidRDefault="006613D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3D2" w:rsidRPr="00721104" w:rsidRDefault="006613D2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E50" w:rsidRPr="00721104" w:rsidRDefault="00714E50" w:rsidP="0036682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Статья 34.</w:t>
      </w:r>
    </w:p>
    <w:p w:rsidR="001574D6" w:rsidRPr="00721104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  <w:t>Установить, что остатки средств бюджета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года:</w:t>
      </w:r>
    </w:p>
    <w:p w:rsidR="001574D6" w:rsidRPr="00721104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  <w:t>в объеме средств, необходимых для покрытия временных кассовых разрывов, возникающих в ходе исполнения бюджета</w:t>
      </w:r>
      <w:r w:rsidR="00D61C02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в текущем году, направляются на их покрытие, но не более общего объема остатков средств бюджета</w:t>
      </w:r>
      <w:r w:rsidR="00D61C02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на начало текущего финансового года;</w:t>
      </w:r>
    </w:p>
    <w:p w:rsidR="001574D6" w:rsidRPr="00721104" w:rsidRDefault="001574D6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10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721104">
        <w:rPr>
          <w:rFonts w:ascii="Times New Roman" w:hAnsi="Times New Roman" w:cs="Times New Roman"/>
          <w:bCs/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6613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42F8">
        <w:rPr>
          <w:rFonts w:ascii="Times New Roman" w:hAnsi="Times New Roman" w:cs="Times New Roman"/>
          <w:sz w:val="24"/>
          <w:szCs w:val="24"/>
        </w:rPr>
        <w:t xml:space="preserve">и поселений Талдомского </w:t>
      </w:r>
      <w:r w:rsidR="006613D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71D1A">
        <w:rPr>
          <w:rFonts w:ascii="Times New Roman" w:hAnsi="Times New Roman" w:cs="Times New Roman"/>
          <w:sz w:val="24"/>
          <w:szCs w:val="24"/>
        </w:rPr>
        <w:t xml:space="preserve"> </w:t>
      </w:r>
      <w:r w:rsidR="002A42F8">
        <w:rPr>
          <w:rFonts w:ascii="Times New Roman" w:hAnsi="Times New Roman" w:cs="Times New Roman"/>
          <w:sz w:val="24"/>
          <w:szCs w:val="24"/>
        </w:rPr>
        <w:t xml:space="preserve"> </w:t>
      </w:r>
      <w:r w:rsidRPr="00721104">
        <w:rPr>
          <w:rFonts w:ascii="Times New Roman" w:hAnsi="Times New Roman" w:cs="Times New Roman"/>
          <w:bCs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 в муниципальные программы Талдомского</w:t>
      </w:r>
      <w:r w:rsidR="00D61C02" w:rsidRPr="00D61C02">
        <w:rPr>
          <w:rFonts w:ascii="Times New Roman" w:hAnsi="Times New Roman" w:cs="Times New Roman"/>
          <w:sz w:val="24"/>
          <w:szCs w:val="24"/>
        </w:rPr>
        <w:t xml:space="preserve"> </w:t>
      </w:r>
      <w:r w:rsidR="00D61C02" w:rsidRPr="007016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21104">
        <w:rPr>
          <w:rFonts w:ascii="Times New Roman" w:hAnsi="Times New Roman" w:cs="Times New Roman"/>
          <w:bCs/>
          <w:sz w:val="24"/>
          <w:szCs w:val="24"/>
        </w:rPr>
        <w:t>, направляются на увеличение соответствующих бюджетных</w:t>
      </w:r>
      <w:proofErr w:type="gramEnd"/>
      <w:r w:rsidRPr="00721104">
        <w:rPr>
          <w:rFonts w:ascii="Times New Roman" w:hAnsi="Times New Roman" w:cs="Times New Roman"/>
          <w:bCs/>
          <w:sz w:val="24"/>
          <w:szCs w:val="24"/>
        </w:rPr>
        <w:t xml:space="preserve"> ассигнований на указанные цели.</w:t>
      </w:r>
    </w:p>
    <w:p w:rsidR="00CD1D88" w:rsidRPr="00721104" w:rsidRDefault="00CD1D88" w:rsidP="003668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4D6" w:rsidRPr="00721104" w:rsidRDefault="0097474C" w:rsidP="001574D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0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E73E0" w:rsidRPr="007211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4E50" w:rsidRPr="007211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4773" w:rsidRPr="00721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1. Настоящее Решение вступает в силу со дня его подписания.</w:t>
      </w:r>
    </w:p>
    <w:p w:rsidR="009B4773" w:rsidRPr="00721104" w:rsidRDefault="009B47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04">
        <w:rPr>
          <w:rFonts w:ascii="Times New Roman" w:hAnsi="Times New Roman" w:cs="Times New Roman"/>
          <w:sz w:val="24"/>
          <w:szCs w:val="24"/>
        </w:rPr>
        <w:t>2. Со дня вступления в силу до</w:t>
      </w:r>
      <w:r w:rsidR="006001E8" w:rsidRPr="00721104">
        <w:rPr>
          <w:rFonts w:ascii="Times New Roman" w:hAnsi="Times New Roman" w:cs="Times New Roman"/>
          <w:sz w:val="24"/>
          <w:szCs w:val="24"/>
        </w:rPr>
        <w:t xml:space="preserve"> 0</w:t>
      </w:r>
      <w:r w:rsidR="00D61C02">
        <w:rPr>
          <w:rFonts w:ascii="Times New Roman" w:hAnsi="Times New Roman" w:cs="Times New Roman"/>
          <w:sz w:val="24"/>
          <w:szCs w:val="24"/>
        </w:rPr>
        <w:t>1 января 2019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года настоящее Решение применяется в целях обеспечения исполнения  бюджета</w:t>
      </w:r>
      <w:r w:rsidR="00D61C0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21104">
        <w:rPr>
          <w:rFonts w:ascii="Times New Roman" w:hAnsi="Times New Roman" w:cs="Times New Roman"/>
          <w:sz w:val="24"/>
          <w:szCs w:val="24"/>
        </w:rPr>
        <w:t xml:space="preserve"> в</w:t>
      </w:r>
      <w:r w:rsidR="004D7D78" w:rsidRPr="00721104">
        <w:rPr>
          <w:rFonts w:ascii="Times New Roman" w:hAnsi="Times New Roman" w:cs="Times New Roman"/>
          <w:sz w:val="24"/>
          <w:szCs w:val="24"/>
        </w:rPr>
        <w:t xml:space="preserve">  </w:t>
      </w:r>
      <w:r w:rsidR="00D61C02">
        <w:rPr>
          <w:rFonts w:ascii="Times New Roman" w:hAnsi="Times New Roman" w:cs="Times New Roman"/>
          <w:sz w:val="24"/>
          <w:szCs w:val="24"/>
        </w:rPr>
        <w:t>2019</w:t>
      </w:r>
      <w:r w:rsidRPr="0072110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15772" w:rsidRPr="00721104" w:rsidRDefault="00F15772" w:rsidP="003A3EA5">
      <w:pPr>
        <w:jc w:val="both"/>
      </w:pPr>
    </w:p>
    <w:p w:rsidR="009B4773" w:rsidRPr="00721104" w:rsidRDefault="006001E8">
      <w:pPr>
        <w:ind w:firstLine="708"/>
        <w:jc w:val="both"/>
        <w:rPr>
          <w:b/>
          <w:bCs/>
        </w:rPr>
      </w:pPr>
      <w:r w:rsidRPr="00721104">
        <w:rPr>
          <w:b/>
          <w:bCs/>
        </w:rPr>
        <w:t xml:space="preserve">Статья </w:t>
      </w:r>
      <w:r w:rsidR="00AF48FC" w:rsidRPr="00721104">
        <w:rPr>
          <w:b/>
          <w:bCs/>
        </w:rPr>
        <w:t>3</w:t>
      </w:r>
      <w:r w:rsidR="00714E50" w:rsidRPr="00721104">
        <w:rPr>
          <w:b/>
          <w:bCs/>
        </w:rPr>
        <w:t>6</w:t>
      </w:r>
      <w:r w:rsidR="009B4773" w:rsidRPr="00721104">
        <w:rPr>
          <w:b/>
          <w:bCs/>
        </w:rPr>
        <w:t>.</w:t>
      </w:r>
    </w:p>
    <w:p w:rsidR="009B4773" w:rsidRPr="00721104" w:rsidRDefault="009B4773" w:rsidP="004C6680">
      <w:pPr>
        <w:ind w:firstLine="708"/>
        <w:jc w:val="both"/>
      </w:pPr>
      <w:r w:rsidRPr="00721104">
        <w:t>Опубликовать на</w:t>
      </w:r>
      <w:r w:rsidR="00596623" w:rsidRPr="00721104">
        <w:t>стоящее Решение</w:t>
      </w:r>
      <w:r w:rsidR="002864B8" w:rsidRPr="00721104">
        <w:t xml:space="preserve"> в средствах массовой информации</w:t>
      </w:r>
      <w:r w:rsidRPr="00721104">
        <w:t xml:space="preserve">. </w:t>
      </w:r>
    </w:p>
    <w:p w:rsidR="00F15772" w:rsidRPr="00721104" w:rsidRDefault="00F15772" w:rsidP="004C6680">
      <w:pPr>
        <w:ind w:firstLine="708"/>
        <w:jc w:val="both"/>
      </w:pPr>
    </w:p>
    <w:p w:rsidR="001A69BB" w:rsidRPr="00721104" w:rsidRDefault="001A69BB" w:rsidP="004C6680">
      <w:pPr>
        <w:ind w:firstLine="708"/>
        <w:jc w:val="both"/>
      </w:pPr>
    </w:p>
    <w:p w:rsidR="009B4773" w:rsidRPr="00721104" w:rsidRDefault="009B4773">
      <w:pPr>
        <w:ind w:firstLine="708"/>
        <w:jc w:val="both"/>
      </w:pPr>
    </w:p>
    <w:p w:rsidR="009B4773" w:rsidRPr="00721104" w:rsidRDefault="00344090">
      <w:pPr>
        <w:ind w:firstLine="708"/>
        <w:jc w:val="both"/>
      </w:pPr>
      <w:r w:rsidRPr="00721104">
        <w:t>П</w:t>
      </w:r>
      <w:r w:rsidR="009B4773" w:rsidRPr="00721104">
        <w:t>редседател</w:t>
      </w:r>
      <w:r w:rsidRPr="00721104">
        <w:t>ь</w:t>
      </w:r>
      <w:r w:rsidR="009B4773" w:rsidRPr="00721104">
        <w:t xml:space="preserve"> Совета депутатов</w:t>
      </w:r>
    </w:p>
    <w:p w:rsidR="009B4773" w:rsidRPr="00721104" w:rsidRDefault="009B4773">
      <w:pPr>
        <w:ind w:firstLine="708"/>
        <w:jc w:val="both"/>
      </w:pPr>
      <w:r w:rsidRPr="00721104">
        <w:t>Талдомского</w:t>
      </w:r>
      <w:r w:rsidR="00D61C02">
        <w:t xml:space="preserve"> городского округа</w:t>
      </w:r>
      <w:r w:rsidRPr="00721104">
        <w:t xml:space="preserve">                       </w:t>
      </w:r>
      <w:r w:rsidR="000913E5" w:rsidRPr="00721104">
        <w:t xml:space="preserve">                 </w:t>
      </w:r>
      <w:r w:rsidR="00D61C02">
        <w:t>М.И.Аникеев</w:t>
      </w:r>
    </w:p>
    <w:p w:rsidR="009B4773" w:rsidRPr="00721104" w:rsidRDefault="009B4773">
      <w:pPr>
        <w:ind w:firstLine="708"/>
        <w:jc w:val="both"/>
      </w:pPr>
    </w:p>
    <w:p w:rsidR="009B4773" w:rsidRPr="00721104" w:rsidRDefault="009B4773">
      <w:pPr>
        <w:ind w:firstLine="708"/>
        <w:jc w:val="both"/>
      </w:pPr>
    </w:p>
    <w:p w:rsidR="009B4773" w:rsidRPr="00721104" w:rsidRDefault="009B4773">
      <w:pPr>
        <w:ind w:firstLine="708"/>
        <w:jc w:val="both"/>
      </w:pPr>
      <w:r w:rsidRPr="00721104">
        <w:t xml:space="preserve">Глава </w:t>
      </w:r>
      <w:proofErr w:type="gramStart"/>
      <w:r w:rsidRPr="00721104">
        <w:t>Талдомского</w:t>
      </w:r>
      <w:proofErr w:type="gramEnd"/>
    </w:p>
    <w:p w:rsidR="009B6AF3" w:rsidRPr="00721104" w:rsidRDefault="00D61C02" w:rsidP="00AF48FC">
      <w:pPr>
        <w:ind w:firstLine="708"/>
        <w:jc w:val="both"/>
      </w:pPr>
      <w:r>
        <w:t>городского округа</w:t>
      </w:r>
      <w:r w:rsidR="009B4773" w:rsidRPr="00721104">
        <w:t xml:space="preserve">                                            </w:t>
      </w:r>
      <w:r>
        <w:t xml:space="preserve">                   </w:t>
      </w:r>
      <w:r w:rsidR="00391D9A" w:rsidRPr="00721104">
        <w:t xml:space="preserve"> </w:t>
      </w:r>
      <w:r w:rsidR="0048739C" w:rsidRPr="00721104">
        <w:t>В.Ю.Юдин</w:t>
      </w:r>
    </w:p>
    <w:sectPr w:rsidR="009B6AF3" w:rsidRPr="00721104" w:rsidSect="00D52CC5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0C" w:rsidRDefault="009E7F0C">
      <w:r>
        <w:separator/>
      </w:r>
    </w:p>
  </w:endnote>
  <w:endnote w:type="continuationSeparator" w:id="0">
    <w:p w:rsidR="009E7F0C" w:rsidRDefault="009E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C" w:rsidRDefault="00CB2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1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1EC" w:rsidRDefault="005551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C" w:rsidRDefault="00CB2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1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12C0">
      <w:rPr>
        <w:rStyle w:val="a6"/>
        <w:noProof/>
      </w:rPr>
      <w:t>2</w:t>
    </w:r>
    <w:r>
      <w:rPr>
        <w:rStyle w:val="a6"/>
      </w:rPr>
      <w:fldChar w:fldCharType="end"/>
    </w:r>
  </w:p>
  <w:p w:rsidR="005551EC" w:rsidRDefault="005551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0C" w:rsidRDefault="009E7F0C">
      <w:r>
        <w:separator/>
      </w:r>
    </w:p>
  </w:footnote>
  <w:footnote w:type="continuationSeparator" w:id="0">
    <w:p w:rsidR="009E7F0C" w:rsidRDefault="009E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1E"/>
    <w:multiLevelType w:val="hybridMultilevel"/>
    <w:tmpl w:val="EE1C4BB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E97F63"/>
    <w:multiLevelType w:val="hybridMultilevel"/>
    <w:tmpl w:val="DEC0201C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503C4"/>
    <w:multiLevelType w:val="hybridMultilevel"/>
    <w:tmpl w:val="1B88B664"/>
    <w:lvl w:ilvl="0" w:tplc="035C38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A2131A"/>
    <w:multiLevelType w:val="hybridMultilevel"/>
    <w:tmpl w:val="3ED4A2F2"/>
    <w:lvl w:ilvl="0" w:tplc="CA6C119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50658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613A2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86C14"/>
    <w:multiLevelType w:val="hybridMultilevel"/>
    <w:tmpl w:val="7C7C2744"/>
    <w:lvl w:ilvl="0" w:tplc="F9E8C23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E160B7"/>
    <w:multiLevelType w:val="hybridMultilevel"/>
    <w:tmpl w:val="8312D8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1C12C9F"/>
    <w:multiLevelType w:val="hybridMultilevel"/>
    <w:tmpl w:val="3700559E"/>
    <w:lvl w:ilvl="0" w:tplc="7AB87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8413AB"/>
    <w:multiLevelType w:val="hybridMultilevel"/>
    <w:tmpl w:val="4BF8C2B8"/>
    <w:lvl w:ilvl="0" w:tplc="569610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BD1839"/>
    <w:multiLevelType w:val="hybridMultilevel"/>
    <w:tmpl w:val="2C10C4DA"/>
    <w:lvl w:ilvl="0" w:tplc="B6AC5B0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5239B6"/>
    <w:multiLevelType w:val="hybridMultilevel"/>
    <w:tmpl w:val="DEC0201C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008DE"/>
    <w:multiLevelType w:val="hybridMultilevel"/>
    <w:tmpl w:val="FAA667C6"/>
    <w:lvl w:ilvl="0" w:tplc="F13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F"/>
    <w:rsid w:val="00004B89"/>
    <w:rsid w:val="000055D7"/>
    <w:rsid w:val="00006AB1"/>
    <w:rsid w:val="000111AB"/>
    <w:rsid w:val="0001134D"/>
    <w:rsid w:val="000244C1"/>
    <w:rsid w:val="000245C6"/>
    <w:rsid w:val="000250FD"/>
    <w:rsid w:val="00025574"/>
    <w:rsid w:val="00025CBA"/>
    <w:rsid w:val="000271C0"/>
    <w:rsid w:val="0003161E"/>
    <w:rsid w:val="00031ECD"/>
    <w:rsid w:val="00033FD1"/>
    <w:rsid w:val="00045C36"/>
    <w:rsid w:val="0004652F"/>
    <w:rsid w:val="0005065E"/>
    <w:rsid w:val="000612A2"/>
    <w:rsid w:val="00065822"/>
    <w:rsid w:val="0007357C"/>
    <w:rsid w:val="000747A9"/>
    <w:rsid w:val="00076048"/>
    <w:rsid w:val="00080328"/>
    <w:rsid w:val="00081A6C"/>
    <w:rsid w:val="000863FC"/>
    <w:rsid w:val="0009069A"/>
    <w:rsid w:val="00091166"/>
    <w:rsid w:val="000913E5"/>
    <w:rsid w:val="00092CAE"/>
    <w:rsid w:val="000B1C1B"/>
    <w:rsid w:val="000B54E6"/>
    <w:rsid w:val="000B7FF6"/>
    <w:rsid w:val="000C0D39"/>
    <w:rsid w:val="000C343F"/>
    <w:rsid w:val="000C3634"/>
    <w:rsid w:val="000D0FD5"/>
    <w:rsid w:val="000E3428"/>
    <w:rsid w:val="000F710D"/>
    <w:rsid w:val="0010084C"/>
    <w:rsid w:val="00105A35"/>
    <w:rsid w:val="00111028"/>
    <w:rsid w:val="00112CAE"/>
    <w:rsid w:val="00116F9F"/>
    <w:rsid w:val="001218CE"/>
    <w:rsid w:val="00122542"/>
    <w:rsid w:val="0012254D"/>
    <w:rsid w:val="00130BB3"/>
    <w:rsid w:val="00135A0C"/>
    <w:rsid w:val="00155EEA"/>
    <w:rsid w:val="00156130"/>
    <w:rsid w:val="001574D6"/>
    <w:rsid w:val="00160D05"/>
    <w:rsid w:val="00161086"/>
    <w:rsid w:val="0016221B"/>
    <w:rsid w:val="00165A54"/>
    <w:rsid w:val="00170B01"/>
    <w:rsid w:val="00171566"/>
    <w:rsid w:val="00176F62"/>
    <w:rsid w:val="00185334"/>
    <w:rsid w:val="001858DC"/>
    <w:rsid w:val="00193D7E"/>
    <w:rsid w:val="00197318"/>
    <w:rsid w:val="001A2BD9"/>
    <w:rsid w:val="001A369A"/>
    <w:rsid w:val="001A69BB"/>
    <w:rsid w:val="001B1CC4"/>
    <w:rsid w:val="001B3437"/>
    <w:rsid w:val="001C22BA"/>
    <w:rsid w:val="001C3FBC"/>
    <w:rsid w:val="001D476B"/>
    <w:rsid w:val="001D59FC"/>
    <w:rsid w:val="001E5378"/>
    <w:rsid w:val="001F0C82"/>
    <w:rsid w:val="001F102D"/>
    <w:rsid w:val="00202C06"/>
    <w:rsid w:val="00204F1A"/>
    <w:rsid w:val="002117BE"/>
    <w:rsid w:val="00213219"/>
    <w:rsid w:val="00214B81"/>
    <w:rsid w:val="00215DB1"/>
    <w:rsid w:val="00217C59"/>
    <w:rsid w:val="002229DC"/>
    <w:rsid w:val="002233FC"/>
    <w:rsid w:val="00224738"/>
    <w:rsid w:val="00230894"/>
    <w:rsid w:val="00230F7B"/>
    <w:rsid w:val="002310DD"/>
    <w:rsid w:val="00236C1F"/>
    <w:rsid w:val="002437A7"/>
    <w:rsid w:val="00244E14"/>
    <w:rsid w:val="00246D61"/>
    <w:rsid w:val="00247872"/>
    <w:rsid w:val="00250DFE"/>
    <w:rsid w:val="00250EDD"/>
    <w:rsid w:val="00252AE8"/>
    <w:rsid w:val="00253029"/>
    <w:rsid w:val="0025657B"/>
    <w:rsid w:val="00262039"/>
    <w:rsid w:val="00263706"/>
    <w:rsid w:val="00265AF9"/>
    <w:rsid w:val="00271191"/>
    <w:rsid w:val="00276AF8"/>
    <w:rsid w:val="002771B9"/>
    <w:rsid w:val="002802BC"/>
    <w:rsid w:val="00285711"/>
    <w:rsid w:val="002864B8"/>
    <w:rsid w:val="00286BAA"/>
    <w:rsid w:val="002870EF"/>
    <w:rsid w:val="00296264"/>
    <w:rsid w:val="00297D55"/>
    <w:rsid w:val="002A42F8"/>
    <w:rsid w:val="002C3B9E"/>
    <w:rsid w:val="002C51FB"/>
    <w:rsid w:val="002C6ADF"/>
    <w:rsid w:val="002C7D04"/>
    <w:rsid w:val="002D2036"/>
    <w:rsid w:val="002D6311"/>
    <w:rsid w:val="002E2FB8"/>
    <w:rsid w:val="002F601A"/>
    <w:rsid w:val="00300F88"/>
    <w:rsid w:val="0030106D"/>
    <w:rsid w:val="00311FF3"/>
    <w:rsid w:val="00316FA1"/>
    <w:rsid w:val="00335D42"/>
    <w:rsid w:val="003403E6"/>
    <w:rsid w:val="00344090"/>
    <w:rsid w:val="0035546C"/>
    <w:rsid w:val="00355881"/>
    <w:rsid w:val="00357EF8"/>
    <w:rsid w:val="00362300"/>
    <w:rsid w:val="0036521D"/>
    <w:rsid w:val="0036682E"/>
    <w:rsid w:val="0037204E"/>
    <w:rsid w:val="003816A7"/>
    <w:rsid w:val="003821A3"/>
    <w:rsid w:val="003860E8"/>
    <w:rsid w:val="0039087E"/>
    <w:rsid w:val="0039140A"/>
    <w:rsid w:val="00391D9A"/>
    <w:rsid w:val="00395958"/>
    <w:rsid w:val="003A35E6"/>
    <w:rsid w:val="003A3EA5"/>
    <w:rsid w:val="003A5CAF"/>
    <w:rsid w:val="003B7F4E"/>
    <w:rsid w:val="003C272E"/>
    <w:rsid w:val="003C5791"/>
    <w:rsid w:val="003C5804"/>
    <w:rsid w:val="003D2992"/>
    <w:rsid w:val="003E2F82"/>
    <w:rsid w:val="003E5BDE"/>
    <w:rsid w:val="003F1C0A"/>
    <w:rsid w:val="00406CF0"/>
    <w:rsid w:val="00410B0E"/>
    <w:rsid w:val="00420D51"/>
    <w:rsid w:val="0042662C"/>
    <w:rsid w:val="00431585"/>
    <w:rsid w:val="0043768F"/>
    <w:rsid w:val="00454802"/>
    <w:rsid w:val="004577CC"/>
    <w:rsid w:val="00462C7A"/>
    <w:rsid w:val="004641D3"/>
    <w:rsid w:val="004703E6"/>
    <w:rsid w:val="00471D1A"/>
    <w:rsid w:val="0047330A"/>
    <w:rsid w:val="00483218"/>
    <w:rsid w:val="0048739C"/>
    <w:rsid w:val="00493FA2"/>
    <w:rsid w:val="004A7184"/>
    <w:rsid w:val="004B4474"/>
    <w:rsid w:val="004C6680"/>
    <w:rsid w:val="004D7D78"/>
    <w:rsid w:val="004E6EE5"/>
    <w:rsid w:val="00501673"/>
    <w:rsid w:val="005079F9"/>
    <w:rsid w:val="00516A97"/>
    <w:rsid w:val="005258C8"/>
    <w:rsid w:val="0053008D"/>
    <w:rsid w:val="00536A2D"/>
    <w:rsid w:val="00544136"/>
    <w:rsid w:val="0055321C"/>
    <w:rsid w:val="005551EC"/>
    <w:rsid w:val="005604CD"/>
    <w:rsid w:val="005636EA"/>
    <w:rsid w:val="005660F6"/>
    <w:rsid w:val="00581F93"/>
    <w:rsid w:val="005854E3"/>
    <w:rsid w:val="005871D0"/>
    <w:rsid w:val="00596623"/>
    <w:rsid w:val="005A49BF"/>
    <w:rsid w:val="005A7422"/>
    <w:rsid w:val="005B09D6"/>
    <w:rsid w:val="005B0DB7"/>
    <w:rsid w:val="005B2E1F"/>
    <w:rsid w:val="005B4406"/>
    <w:rsid w:val="005B4ECC"/>
    <w:rsid w:val="005B54AF"/>
    <w:rsid w:val="005B590A"/>
    <w:rsid w:val="005C0B5C"/>
    <w:rsid w:val="005C0E84"/>
    <w:rsid w:val="005C4E0F"/>
    <w:rsid w:val="005C6837"/>
    <w:rsid w:val="005D0C65"/>
    <w:rsid w:val="005D2BE6"/>
    <w:rsid w:val="005D5D7B"/>
    <w:rsid w:val="005D64F0"/>
    <w:rsid w:val="005E7E37"/>
    <w:rsid w:val="005E7F1A"/>
    <w:rsid w:val="005F2D79"/>
    <w:rsid w:val="005F583F"/>
    <w:rsid w:val="005F5EA9"/>
    <w:rsid w:val="005F687E"/>
    <w:rsid w:val="006001E8"/>
    <w:rsid w:val="00621791"/>
    <w:rsid w:val="00625C1A"/>
    <w:rsid w:val="006510BC"/>
    <w:rsid w:val="00651C25"/>
    <w:rsid w:val="00654DA9"/>
    <w:rsid w:val="006613D2"/>
    <w:rsid w:val="00663719"/>
    <w:rsid w:val="00664008"/>
    <w:rsid w:val="00675A87"/>
    <w:rsid w:val="006770AB"/>
    <w:rsid w:val="00695F14"/>
    <w:rsid w:val="00697EED"/>
    <w:rsid w:val="006B71FC"/>
    <w:rsid w:val="006C19DE"/>
    <w:rsid w:val="006D1B4B"/>
    <w:rsid w:val="006D7FAE"/>
    <w:rsid w:val="006E04A2"/>
    <w:rsid w:val="006E1205"/>
    <w:rsid w:val="006E4622"/>
    <w:rsid w:val="006E4D05"/>
    <w:rsid w:val="006E5ED8"/>
    <w:rsid w:val="006E7D4B"/>
    <w:rsid w:val="00701680"/>
    <w:rsid w:val="007116D8"/>
    <w:rsid w:val="00714838"/>
    <w:rsid w:val="00714E50"/>
    <w:rsid w:val="00717815"/>
    <w:rsid w:val="00720453"/>
    <w:rsid w:val="00721104"/>
    <w:rsid w:val="007222C4"/>
    <w:rsid w:val="00733F28"/>
    <w:rsid w:val="007350E6"/>
    <w:rsid w:val="007464AF"/>
    <w:rsid w:val="00752646"/>
    <w:rsid w:val="00752739"/>
    <w:rsid w:val="007563E4"/>
    <w:rsid w:val="00785283"/>
    <w:rsid w:val="007904CA"/>
    <w:rsid w:val="007A19EF"/>
    <w:rsid w:val="007A30C2"/>
    <w:rsid w:val="007A32DC"/>
    <w:rsid w:val="007A59AC"/>
    <w:rsid w:val="007A5A26"/>
    <w:rsid w:val="007A6804"/>
    <w:rsid w:val="007C11AB"/>
    <w:rsid w:val="007D1139"/>
    <w:rsid w:val="007D47BD"/>
    <w:rsid w:val="007F2B57"/>
    <w:rsid w:val="007F466A"/>
    <w:rsid w:val="007F738A"/>
    <w:rsid w:val="00802B37"/>
    <w:rsid w:val="00802FFF"/>
    <w:rsid w:val="00811B40"/>
    <w:rsid w:val="00814381"/>
    <w:rsid w:val="0082231F"/>
    <w:rsid w:val="00822E88"/>
    <w:rsid w:val="00824601"/>
    <w:rsid w:val="00832E42"/>
    <w:rsid w:val="00844449"/>
    <w:rsid w:val="00846945"/>
    <w:rsid w:val="00847D6B"/>
    <w:rsid w:val="00861905"/>
    <w:rsid w:val="00862172"/>
    <w:rsid w:val="0086247A"/>
    <w:rsid w:val="0087201A"/>
    <w:rsid w:val="008732F5"/>
    <w:rsid w:val="00874936"/>
    <w:rsid w:val="00893C4F"/>
    <w:rsid w:val="0089715E"/>
    <w:rsid w:val="008A6D03"/>
    <w:rsid w:val="008B0C21"/>
    <w:rsid w:val="008B573C"/>
    <w:rsid w:val="008B6E2A"/>
    <w:rsid w:val="008C0F16"/>
    <w:rsid w:val="008C6CCC"/>
    <w:rsid w:val="008E0F22"/>
    <w:rsid w:val="008E34DD"/>
    <w:rsid w:val="008F3092"/>
    <w:rsid w:val="008F3843"/>
    <w:rsid w:val="009002F2"/>
    <w:rsid w:val="00900F77"/>
    <w:rsid w:val="00901572"/>
    <w:rsid w:val="00910CBA"/>
    <w:rsid w:val="00914943"/>
    <w:rsid w:val="00925DAA"/>
    <w:rsid w:val="00935E29"/>
    <w:rsid w:val="00936FDF"/>
    <w:rsid w:val="00940C87"/>
    <w:rsid w:val="00943C51"/>
    <w:rsid w:val="0095115E"/>
    <w:rsid w:val="0097275D"/>
    <w:rsid w:val="009728D0"/>
    <w:rsid w:val="0097474C"/>
    <w:rsid w:val="0097598B"/>
    <w:rsid w:val="00980B76"/>
    <w:rsid w:val="00982A62"/>
    <w:rsid w:val="009863B4"/>
    <w:rsid w:val="00986D29"/>
    <w:rsid w:val="00990FF3"/>
    <w:rsid w:val="00997939"/>
    <w:rsid w:val="009B1352"/>
    <w:rsid w:val="009B2CE5"/>
    <w:rsid w:val="009B33EB"/>
    <w:rsid w:val="009B4773"/>
    <w:rsid w:val="009B6AF3"/>
    <w:rsid w:val="009C0AD3"/>
    <w:rsid w:val="009C2BE9"/>
    <w:rsid w:val="009C343E"/>
    <w:rsid w:val="009C6808"/>
    <w:rsid w:val="009D045F"/>
    <w:rsid w:val="009D620F"/>
    <w:rsid w:val="009D69F2"/>
    <w:rsid w:val="009E7F0C"/>
    <w:rsid w:val="009F395C"/>
    <w:rsid w:val="009F7BFE"/>
    <w:rsid w:val="00A14686"/>
    <w:rsid w:val="00A176A0"/>
    <w:rsid w:val="00A22C91"/>
    <w:rsid w:val="00A24950"/>
    <w:rsid w:val="00A30643"/>
    <w:rsid w:val="00A32FA1"/>
    <w:rsid w:val="00A372D1"/>
    <w:rsid w:val="00A415FF"/>
    <w:rsid w:val="00A471F7"/>
    <w:rsid w:val="00A55725"/>
    <w:rsid w:val="00A568E0"/>
    <w:rsid w:val="00A61A8C"/>
    <w:rsid w:val="00A661D9"/>
    <w:rsid w:val="00A70B67"/>
    <w:rsid w:val="00A84376"/>
    <w:rsid w:val="00A90C4C"/>
    <w:rsid w:val="00A9364C"/>
    <w:rsid w:val="00AA2FBB"/>
    <w:rsid w:val="00AB3342"/>
    <w:rsid w:val="00AC6E3D"/>
    <w:rsid w:val="00AD0BBD"/>
    <w:rsid w:val="00AD6605"/>
    <w:rsid w:val="00AE5DDD"/>
    <w:rsid w:val="00AE6DFA"/>
    <w:rsid w:val="00AE73E0"/>
    <w:rsid w:val="00AF48FC"/>
    <w:rsid w:val="00AF57EA"/>
    <w:rsid w:val="00B010AD"/>
    <w:rsid w:val="00B03A38"/>
    <w:rsid w:val="00B06618"/>
    <w:rsid w:val="00B12985"/>
    <w:rsid w:val="00B1407A"/>
    <w:rsid w:val="00B14CA6"/>
    <w:rsid w:val="00B31162"/>
    <w:rsid w:val="00B31F67"/>
    <w:rsid w:val="00B400B3"/>
    <w:rsid w:val="00B40DDF"/>
    <w:rsid w:val="00B64B7F"/>
    <w:rsid w:val="00B65C95"/>
    <w:rsid w:val="00B70D80"/>
    <w:rsid w:val="00B74677"/>
    <w:rsid w:val="00B74C8B"/>
    <w:rsid w:val="00B771D1"/>
    <w:rsid w:val="00B84B9F"/>
    <w:rsid w:val="00B8667F"/>
    <w:rsid w:val="00B9050B"/>
    <w:rsid w:val="00B95F49"/>
    <w:rsid w:val="00B977AC"/>
    <w:rsid w:val="00BA1EEF"/>
    <w:rsid w:val="00BA284E"/>
    <w:rsid w:val="00BA6004"/>
    <w:rsid w:val="00BC5EA0"/>
    <w:rsid w:val="00BD2854"/>
    <w:rsid w:val="00BD4B73"/>
    <w:rsid w:val="00BE494D"/>
    <w:rsid w:val="00BE4B77"/>
    <w:rsid w:val="00BF087F"/>
    <w:rsid w:val="00BF5162"/>
    <w:rsid w:val="00C02E5C"/>
    <w:rsid w:val="00C03E28"/>
    <w:rsid w:val="00C12032"/>
    <w:rsid w:val="00C12139"/>
    <w:rsid w:val="00C14EAF"/>
    <w:rsid w:val="00C15F0A"/>
    <w:rsid w:val="00C220EA"/>
    <w:rsid w:val="00C252CD"/>
    <w:rsid w:val="00C32166"/>
    <w:rsid w:val="00C408FE"/>
    <w:rsid w:val="00C40ADB"/>
    <w:rsid w:val="00C417D8"/>
    <w:rsid w:val="00C460DF"/>
    <w:rsid w:val="00C46CEF"/>
    <w:rsid w:val="00C47A75"/>
    <w:rsid w:val="00C5172E"/>
    <w:rsid w:val="00C53670"/>
    <w:rsid w:val="00C63785"/>
    <w:rsid w:val="00C655D8"/>
    <w:rsid w:val="00C65D47"/>
    <w:rsid w:val="00C678B9"/>
    <w:rsid w:val="00C81674"/>
    <w:rsid w:val="00C82E64"/>
    <w:rsid w:val="00C856EC"/>
    <w:rsid w:val="00C8571F"/>
    <w:rsid w:val="00C8582A"/>
    <w:rsid w:val="00C85A80"/>
    <w:rsid w:val="00C922EE"/>
    <w:rsid w:val="00CA7C4F"/>
    <w:rsid w:val="00CB10A0"/>
    <w:rsid w:val="00CB2B3A"/>
    <w:rsid w:val="00CB74A1"/>
    <w:rsid w:val="00CC6F41"/>
    <w:rsid w:val="00CC7167"/>
    <w:rsid w:val="00CD15CB"/>
    <w:rsid w:val="00CD1D88"/>
    <w:rsid w:val="00CD764F"/>
    <w:rsid w:val="00CE62C7"/>
    <w:rsid w:val="00CF0B8B"/>
    <w:rsid w:val="00CF1348"/>
    <w:rsid w:val="00CF3A69"/>
    <w:rsid w:val="00CF4416"/>
    <w:rsid w:val="00D1170D"/>
    <w:rsid w:val="00D179F1"/>
    <w:rsid w:val="00D27395"/>
    <w:rsid w:val="00D34E71"/>
    <w:rsid w:val="00D36DA3"/>
    <w:rsid w:val="00D446AF"/>
    <w:rsid w:val="00D52CC5"/>
    <w:rsid w:val="00D54981"/>
    <w:rsid w:val="00D5779C"/>
    <w:rsid w:val="00D61C02"/>
    <w:rsid w:val="00D62C7B"/>
    <w:rsid w:val="00D70BB8"/>
    <w:rsid w:val="00D75D28"/>
    <w:rsid w:val="00D76D2D"/>
    <w:rsid w:val="00D8572C"/>
    <w:rsid w:val="00D867E5"/>
    <w:rsid w:val="00D86C76"/>
    <w:rsid w:val="00D87266"/>
    <w:rsid w:val="00D915B0"/>
    <w:rsid w:val="00DA2B13"/>
    <w:rsid w:val="00DA3C5E"/>
    <w:rsid w:val="00DA4030"/>
    <w:rsid w:val="00DB251F"/>
    <w:rsid w:val="00DB36F4"/>
    <w:rsid w:val="00DB3953"/>
    <w:rsid w:val="00DC0EF6"/>
    <w:rsid w:val="00DC3245"/>
    <w:rsid w:val="00DC610E"/>
    <w:rsid w:val="00DD4B7C"/>
    <w:rsid w:val="00DD5437"/>
    <w:rsid w:val="00DE115E"/>
    <w:rsid w:val="00DE2502"/>
    <w:rsid w:val="00DE2869"/>
    <w:rsid w:val="00DE451D"/>
    <w:rsid w:val="00DF42E4"/>
    <w:rsid w:val="00E0236F"/>
    <w:rsid w:val="00E05EF6"/>
    <w:rsid w:val="00E10AF8"/>
    <w:rsid w:val="00E11CEC"/>
    <w:rsid w:val="00E1258B"/>
    <w:rsid w:val="00E1349E"/>
    <w:rsid w:val="00E15309"/>
    <w:rsid w:val="00E15D01"/>
    <w:rsid w:val="00E2016D"/>
    <w:rsid w:val="00E22F0B"/>
    <w:rsid w:val="00E278F3"/>
    <w:rsid w:val="00E33A9B"/>
    <w:rsid w:val="00E359CC"/>
    <w:rsid w:val="00E4120E"/>
    <w:rsid w:val="00E44AEE"/>
    <w:rsid w:val="00E45419"/>
    <w:rsid w:val="00E52502"/>
    <w:rsid w:val="00E55434"/>
    <w:rsid w:val="00E55861"/>
    <w:rsid w:val="00E62F7E"/>
    <w:rsid w:val="00E6308A"/>
    <w:rsid w:val="00E71787"/>
    <w:rsid w:val="00E734F9"/>
    <w:rsid w:val="00E738EF"/>
    <w:rsid w:val="00E92848"/>
    <w:rsid w:val="00E95427"/>
    <w:rsid w:val="00EC4D93"/>
    <w:rsid w:val="00EC761F"/>
    <w:rsid w:val="00ED049D"/>
    <w:rsid w:val="00ED4974"/>
    <w:rsid w:val="00EE0692"/>
    <w:rsid w:val="00EE2DCA"/>
    <w:rsid w:val="00EF226F"/>
    <w:rsid w:val="00EF581C"/>
    <w:rsid w:val="00EF6D0A"/>
    <w:rsid w:val="00F118EB"/>
    <w:rsid w:val="00F15772"/>
    <w:rsid w:val="00F178C1"/>
    <w:rsid w:val="00F17B83"/>
    <w:rsid w:val="00F2701E"/>
    <w:rsid w:val="00F377A9"/>
    <w:rsid w:val="00F41EBC"/>
    <w:rsid w:val="00F4428F"/>
    <w:rsid w:val="00F50FB2"/>
    <w:rsid w:val="00F5338B"/>
    <w:rsid w:val="00F63665"/>
    <w:rsid w:val="00F654F2"/>
    <w:rsid w:val="00F7139C"/>
    <w:rsid w:val="00F72551"/>
    <w:rsid w:val="00F7439F"/>
    <w:rsid w:val="00F74D1F"/>
    <w:rsid w:val="00F80FAF"/>
    <w:rsid w:val="00F85357"/>
    <w:rsid w:val="00F86207"/>
    <w:rsid w:val="00F87E48"/>
    <w:rsid w:val="00FA1E41"/>
    <w:rsid w:val="00FA3689"/>
    <w:rsid w:val="00FA6691"/>
    <w:rsid w:val="00FB02DB"/>
    <w:rsid w:val="00FB12C0"/>
    <w:rsid w:val="00FB5F55"/>
    <w:rsid w:val="00FC5114"/>
    <w:rsid w:val="00FC5B76"/>
    <w:rsid w:val="00FD01B8"/>
    <w:rsid w:val="00FD74C5"/>
    <w:rsid w:val="00FE2116"/>
    <w:rsid w:val="00FE37CF"/>
    <w:rsid w:val="00FF3AA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CAE"/>
    <w:rPr>
      <w:sz w:val="24"/>
      <w:szCs w:val="24"/>
    </w:rPr>
  </w:style>
  <w:style w:type="paragraph" w:styleId="1">
    <w:name w:val="heading 1"/>
    <w:basedOn w:val="a"/>
    <w:next w:val="a"/>
    <w:qFormat/>
    <w:rsid w:val="00112CAE"/>
    <w:pPr>
      <w:keepNext/>
      <w:ind w:firstLine="720"/>
      <w:jc w:val="both"/>
      <w:outlineLvl w:val="0"/>
    </w:pPr>
    <w:rPr>
      <w:b/>
      <w:bCs/>
      <w:color w:val="0000FF"/>
    </w:rPr>
  </w:style>
  <w:style w:type="paragraph" w:styleId="2">
    <w:name w:val="heading 2"/>
    <w:aliases w:val="H2,&quot;Изумруд&quot;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112CAE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112CAE"/>
    <w:pPr>
      <w:keepNext/>
      <w:ind w:firstLine="708"/>
      <w:jc w:val="both"/>
      <w:outlineLvl w:val="4"/>
    </w:pPr>
    <w:rPr>
      <w:i/>
      <w:color w:val="339966"/>
    </w:rPr>
  </w:style>
  <w:style w:type="paragraph" w:styleId="6">
    <w:name w:val="heading 6"/>
    <w:basedOn w:val="a"/>
    <w:next w:val="a"/>
    <w:qFormat/>
    <w:rsid w:val="00112CAE"/>
    <w:pPr>
      <w:keepNext/>
      <w:autoSpaceDE w:val="0"/>
      <w:autoSpaceDN w:val="0"/>
      <w:adjustRightInd w:val="0"/>
      <w:ind w:firstLine="70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12CA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CAE"/>
    <w:pPr>
      <w:ind w:firstLine="720"/>
      <w:jc w:val="both"/>
    </w:pPr>
    <w:rPr>
      <w:i/>
      <w:color w:val="FF0000"/>
    </w:rPr>
  </w:style>
  <w:style w:type="paragraph" w:styleId="20">
    <w:name w:val="Body Text Indent 2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customStyle="1" w:styleId="ConsTitle">
    <w:name w:val="ConsTitle"/>
    <w:rsid w:val="00112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rsid w:val="00112CAE"/>
    <w:pPr>
      <w:tabs>
        <w:tab w:val="center" w:pos="4677"/>
        <w:tab w:val="right" w:pos="9355"/>
      </w:tabs>
    </w:pPr>
    <w:rPr>
      <w:lang w:val="en-US" w:eastAsia="en-US"/>
    </w:rPr>
  </w:style>
  <w:style w:type="paragraph" w:styleId="30">
    <w:name w:val="Body Text Indent 3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112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112CAE"/>
    <w:pPr>
      <w:spacing w:after="120"/>
    </w:pPr>
    <w:rPr>
      <w:lang w:val="en-US" w:eastAsia="en-US"/>
    </w:rPr>
  </w:style>
  <w:style w:type="paragraph" w:customStyle="1" w:styleId="ConsNormal">
    <w:name w:val="ConsNormal"/>
    <w:rsid w:val="00112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112CAE"/>
    <w:pPr>
      <w:spacing w:after="120" w:line="480" w:lineRule="auto"/>
    </w:pPr>
    <w:rPr>
      <w:lang w:val="en-US" w:eastAsia="en-US"/>
    </w:rPr>
  </w:style>
  <w:style w:type="character" w:styleId="a6">
    <w:name w:val="page number"/>
    <w:basedOn w:val="a0"/>
    <w:rsid w:val="00112CAE"/>
  </w:style>
  <w:style w:type="paragraph" w:styleId="a7">
    <w:name w:val="Balloon Text"/>
    <w:basedOn w:val="a"/>
    <w:semiHidden/>
    <w:rsid w:val="0038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CAE"/>
    <w:rPr>
      <w:sz w:val="24"/>
      <w:szCs w:val="24"/>
    </w:rPr>
  </w:style>
  <w:style w:type="paragraph" w:styleId="1">
    <w:name w:val="heading 1"/>
    <w:basedOn w:val="a"/>
    <w:next w:val="a"/>
    <w:qFormat/>
    <w:rsid w:val="00112CAE"/>
    <w:pPr>
      <w:keepNext/>
      <w:ind w:firstLine="720"/>
      <w:jc w:val="both"/>
      <w:outlineLvl w:val="0"/>
    </w:pPr>
    <w:rPr>
      <w:b/>
      <w:bCs/>
      <w:color w:val="0000FF"/>
    </w:rPr>
  </w:style>
  <w:style w:type="paragraph" w:styleId="2">
    <w:name w:val="heading 2"/>
    <w:aliases w:val="H2,&quot;Изумруд&quot;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112CAE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12CA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112CAE"/>
    <w:pPr>
      <w:keepNext/>
      <w:ind w:firstLine="708"/>
      <w:jc w:val="both"/>
      <w:outlineLvl w:val="4"/>
    </w:pPr>
    <w:rPr>
      <w:i/>
      <w:color w:val="339966"/>
    </w:rPr>
  </w:style>
  <w:style w:type="paragraph" w:styleId="6">
    <w:name w:val="heading 6"/>
    <w:basedOn w:val="a"/>
    <w:next w:val="a"/>
    <w:qFormat/>
    <w:rsid w:val="00112CAE"/>
    <w:pPr>
      <w:keepNext/>
      <w:autoSpaceDE w:val="0"/>
      <w:autoSpaceDN w:val="0"/>
      <w:adjustRightInd w:val="0"/>
      <w:ind w:firstLine="70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12CA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CAE"/>
    <w:pPr>
      <w:ind w:firstLine="720"/>
      <w:jc w:val="both"/>
    </w:pPr>
    <w:rPr>
      <w:i/>
      <w:color w:val="FF0000"/>
    </w:rPr>
  </w:style>
  <w:style w:type="paragraph" w:styleId="20">
    <w:name w:val="Body Text Indent 2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customStyle="1" w:styleId="ConsTitle">
    <w:name w:val="ConsTitle"/>
    <w:rsid w:val="00112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rsid w:val="00112CAE"/>
    <w:pPr>
      <w:tabs>
        <w:tab w:val="center" w:pos="4677"/>
        <w:tab w:val="right" w:pos="9355"/>
      </w:tabs>
    </w:pPr>
    <w:rPr>
      <w:lang w:val="en-US" w:eastAsia="en-US"/>
    </w:rPr>
  </w:style>
  <w:style w:type="paragraph" w:styleId="30">
    <w:name w:val="Body Text Indent 3"/>
    <w:basedOn w:val="a"/>
    <w:rsid w:val="00112CAE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112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112CAE"/>
    <w:pPr>
      <w:spacing w:after="120"/>
    </w:pPr>
    <w:rPr>
      <w:lang w:val="en-US" w:eastAsia="en-US"/>
    </w:rPr>
  </w:style>
  <w:style w:type="paragraph" w:customStyle="1" w:styleId="ConsNormal">
    <w:name w:val="ConsNormal"/>
    <w:rsid w:val="00112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112CAE"/>
    <w:pPr>
      <w:spacing w:after="120" w:line="480" w:lineRule="auto"/>
    </w:pPr>
    <w:rPr>
      <w:lang w:val="en-US" w:eastAsia="en-US"/>
    </w:rPr>
  </w:style>
  <w:style w:type="character" w:styleId="a6">
    <w:name w:val="page number"/>
    <w:basedOn w:val="a0"/>
    <w:rsid w:val="00112CAE"/>
  </w:style>
  <w:style w:type="paragraph" w:styleId="a7">
    <w:name w:val="Balloon Text"/>
    <w:basedOn w:val="a"/>
    <w:semiHidden/>
    <w:rsid w:val="0038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C6CD-B284-401C-944D-B8AFC40E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MinFin MO</Company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KrasnovaAE</dc:creator>
  <cp:lastModifiedBy>Быкова</cp:lastModifiedBy>
  <cp:revision>2</cp:revision>
  <cp:lastPrinted>2019-01-17T12:54:00Z</cp:lastPrinted>
  <dcterms:created xsi:type="dcterms:W3CDTF">2019-01-22T07:41:00Z</dcterms:created>
  <dcterms:modified xsi:type="dcterms:W3CDTF">2019-01-22T07:41:00Z</dcterms:modified>
</cp:coreProperties>
</file>