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B0" w:rsidRDefault="00CF73B0" w:rsidP="00CF73B0">
      <w:pPr>
        <w:pStyle w:val="ConsPlusTitlePage"/>
      </w:pPr>
      <w:r>
        <w:br/>
      </w:r>
    </w:p>
    <w:p w:rsidR="00CF73B0" w:rsidRDefault="00CF73B0" w:rsidP="00CF73B0">
      <w:pPr>
        <w:pStyle w:val="ConsPlusNormal"/>
        <w:jc w:val="both"/>
        <w:outlineLvl w:val="0"/>
      </w:pPr>
    </w:p>
    <w:p w:rsidR="00CF73B0" w:rsidRDefault="00CF73B0" w:rsidP="00CF73B0">
      <w:pPr>
        <w:pStyle w:val="ConsPlusTitle"/>
        <w:jc w:val="center"/>
        <w:outlineLvl w:val="0"/>
      </w:pPr>
      <w:r>
        <w:t>МИНИСТЕРСТВО ПОТРЕБИТЕЛЬСКОГО РЫНКА И УСЛУГ</w:t>
      </w:r>
    </w:p>
    <w:p w:rsidR="00CF73B0" w:rsidRDefault="00CF73B0" w:rsidP="00CF73B0">
      <w:pPr>
        <w:pStyle w:val="ConsPlusTitle"/>
        <w:jc w:val="center"/>
      </w:pPr>
      <w:r>
        <w:t>МОСКОВСКОЙ ОБЛАСТИ</w:t>
      </w:r>
    </w:p>
    <w:p w:rsidR="00CF73B0" w:rsidRDefault="00CF73B0" w:rsidP="00CF73B0">
      <w:pPr>
        <w:pStyle w:val="ConsPlusTitle"/>
        <w:jc w:val="center"/>
      </w:pPr>
    </w:p>
    <w:p w:rsidR="00CF73B0" w:rsidRDefault="00CF73B0" w:rsidP="00CF73B0">
      <w:pPr>
        <w:pStyle w:val="ConsPlusTitle"/>
        <w:jc w:val="center"/>
      </w:pPr>
      <w:r>
        <w:t>РАСПОРЯЖЕНИЕ</w:t>
      </w:r>
    </w:p>
    <w:p w:rsidR="00CF73B0" w:rsidRDefault="00CF73B0" w:rsidP="00CF73B0">
      <w:pPr>
        <w:pStyle w:val="ConsPlusTitle"/>
        <w:jc w:val="center"/>
      </w:pPr>
      <w:r>
        <w:t>от 27 декабря 2012 г. N 32-Р</w:t>
      </w:r>
    </w:p>
    <w:p w:rsidR="00CF73B0" w:rsidRDefault="00CF73B0" w:rsidP="00CF73B0">
      <w:pPr>
        <w:pStyle w:val="ConsPlusTitle"/>
        <w:jc w:val="center"/>
      </w:pPr>
    </w:p>
    <w:p w:rsidR="00CF73B0" w:rsidRDefault="00CF73B0" w:rsidP="00CF73B0">
      <w:pPr>
        <w:pStyle w:val="ConsPlusTitle"/>
        <w:jc w:val="center"/>
      </w:pPr>
      <w:r>
        <w:t>ОБ УТВЕРЖДЕНИИ ПОРЯДКА РАЗРАБОТКИ И УТВЕРЖДЕНИЯ</w:t>
      </w:r>
    </w:p>
    <w:p w:rsidR="00CF73B0" w:rsidRDefault="00CF73B0" w:rsidP="00CF73B0">
      <w:pPr>
        <w:pStyle w:val="ConsPlusTitle"/>
        <w:jc w:val="center"/>
      </w:pPr>
      <w:r>
        <w:t>ОРГАНАМИ МЕСТНОГО САМОУПРАВЛЕНИЯ МУНИЦИПАЛЬНЫХ ОБРАЗОВАНИЙ</w:t>
      </w:r>
    </w:p>
    <w:p w:rsidR="00CF73B0" w:rsidRDefault="00CF73B0" w:rsidP="00CF73B0">
      <w:pPr>
        <w:pStyle w:val="ConsPlusTitle"/>
        <w:jc w:val="center"/>
      </w:pPr>
      <w:r>
        <w:t>МОСКОВСКОЙ ОБЛАСТИ СХЕМ РАЗМЕЩЕНИЯ НЕСТАЦИОНАРНЫХ</w:t>
      </w:r>
    </w:p>
    <w:p w:rsidR="00CF73B0" w:rsidRDefault="00CF73B0" w:rsidP="00CF73B0">
      <w:pPr>
        <w:pStyle w:val="ConsPlusTitle"/>
        <w:jc w:val="center"/>
      </w:pPr>
      <w:r>
        <w:t>ТОРГОВЫХ ОБЪЕКТОВ</w:t>
      </w:r>
    </w:p>
    <w:p w:rsidR="00CF73B0" w:rsidRDefault="00CF73B0" w:rsidP="00CF73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73B0" w:rsidTr="002E31DF">
        <w:trPr>
          <w:jc w:val="center"/>
        </w:trPr>
        <w:tc>
          <w:tcPr>
            <w:tcW w:w="9294" w:type="dxa"/>
            <w:tcBorders>
              <w:top w:val="nil"/>
              <w:left w:val="single" w:sz="24" w:space="0" w:color="CED3F1"/>
              <w:bottom w:val="nil"/>
              <w:right w:val="single" w:sz="24" w:space="0" w:color="F4F3F8"/>
            </w:tcBorders>
            <w:shd w:val="clear" w:color="auto" w:fill="F4F3F8"/>
          </w:tcPr>
          <w:p w:rsidR="00CF73B0" w:rsidRDefault="00CF73B0" w:rsidP="002E31DF">
            <w:pPr>
              <w:pStyle w:val="ConsPlusNormal"/>
              <w:jc w:val="center"/>
            </w:pPr>
            <w:r>
              <w:rPr>
                <w:color w:val="392C69"/>
              </w:rPr>
              <w:t>Список изменяющих документов</w:t>
            </w:r>
          </w:p>
          <w:p w:rsidR="00CF73B0" w:rsidRDefault="00CF73B0" w:rsidP="002E31DF">
            <w:pPr>
              <w:pStyle w:val="ConsPlusNormal"/>
              <w:jc w:val="center"/>
            </w:pPr>
            <w:proofErr w:type="gramStart"/>
            <w:r>
              <w:rPr>
                <w:color w:val="392C69"/>
              </w:rPr>
              <w:t>(в ред. распоряжений Министерства потребительского рынка и услуг МО</w:t>
            </w:r>
            <w:proofErr w:type="gramEnd"/>
          </w:p>
          <w:p w:rsidR="00CF73B0" w:rsidRDefault="00CF73B0" w:rsidP="002E31DF">
            <w:pPr>
              <w:pStyle w:val="ConsPlusNormal"/>
              <w:jc w:val="center"/>
            </w:pPr>
            <w:r>
              <w:rPr>
                <w:color w:val="392C69"/>
              </w:rPr>
              <w:t xml:space="preserve">от 02.06.2014 </w:t>
            </w:r>
            <w:hyperlink r:id="rId4" w:history="1">
              <w:r>
                <w:rPr>
                  <w:color w:val="0000FF"/>
                </w:rPr>
                <w:t>N 16РВ-33</w:t>
              </w:r>
            </w:hyperlink>
            <w:r>
              <w:rPr>
                <w:color w:val="392C69"/>
              </w:rPr>
              <w:t xml:space="preserve">, от 17.12.2014 </w:t>
            </w:r>
            <w:hyperlink r:id="rId5" w:history="1">
              <w:r>
                <w:rPr>
                  <w:color w:val="0000FF"/>
                </w:rPr>
                <w:t>N 16РВ-61</w:t>
              </w:r>
            </w:hyperlink>
            <w:r>
              <w:rPr>
                <w:color w:val="392C69"/>
              </w:rPr>
              <w:t xml:space="preserve">, от 27.02.2015 </w:t>
            </w:r>
            <w:hyperlink r:id="rId6" w:history="1">
              <w:r>
                <w:rPr>
                  <w:color w:val="0000FF"/>
                </w:rPr>
                <w:t>N 16РВ-11</w:t>
              </w:r>
            </w:hyperlink>
            <w:r>
              <w:rPr>
                <w:color w:val="392C69"/>
              </w:rPr>
              <w:t>,</w:t>
            </w:r>
          </w:p>
          <w:p w:rsidR="00CF73B0" w:rsidRDefault="00CF73B0" w:rsidP="002E31DF">
            <w:pPr>
              <w:pStyle w:val="ConsPlusNormal"/>
              <w:jc w:val="center"/>
            </w:pPr>
            <w:r>
              <w:rPr>
                <w:color w:val="392C69"/>
              </w:rPr>
              <w:t xml:space="preserve">от 15.06.2015 </w:t>
            </w:r>
            <w:hyperlink r:id="rId7" w:history="1">
              <w:r>
                <w:rPr>
                  <w:color w:val="0000FF"/>
                </w:rPr>
                <w:t>N 16РВ-27</w:t>
              </w:r>
            </w:hyperlink>
            <w:r>
              <w:rPr>
                <w:color w:val="392C69"/>
              </w:rPr>
              <w:t xml:space="preserve">, от 18.07.2016 </w:t>
            </w:r>
            <w:hyperlink r:id="rId8" w:history="1">
              <w:r>
                <w:rPr>
                  <w:color w:val="0000FF"/>
                </w:rPr>
                <w:t>N 17РВ-26</w:t>
              </w:r>
            </w:hyperlink>
            <w:r>
              <w:rPr>
                <w:color w:val="392C69"/>
              </w:rPr>
              <w:t xml:space="preserve">, от 01.08.2017 </w:t>
            </w:r>
            <w:hyperlink r:id="rId9" w:history="1">
              <w:r>
                <w:rPr>
                  <w:color w:val="0000FF"/>
                </w:rPr>
                <w:t>N 17РВ-16</w:t>
              </w:r>
            </w:hyperlink>
            <w:r>
              <w:rPr>
                <w:color w:val="392C69"/>
              </w:rPr>
              <w:t>,</w:t>
            </w:r>
          </w:p>
          <w:p w:rsidR="00CF73B0" w:rsidRDefault="00CF73B0" w:rsidP="002E31DF">
            <w:pPr>
              <w:pStyle w:val="ConsPlusNormal"/>
              <w:jc w:val="center"/>
            </w:pPr>
            <w:r>
              <w:rPr>
                <w:color w:val="392C69"/>
              </w:rPr>
              <w:t xml:space="preserve">от 25.09.2017 </w:t>
            </w:r>
            <w:hyperlink r:id="rId10" w:history="1">
              <w:r>
                <w:rPr>
                  <w:color w:val="0000FF"/>
                </w:rPr>
                <w:t>N 17РВ-19</w:t>
              </w:r>
            </w:hyperlink>
            <w:r>
              <w:rPr>
                <w:color w:val="392C69"/>
              </w:rPr>
              <w:t>)</w:t>
            </w:r>
          </w:p>
        </w:tc>
      </w:tr>
    </w:tbl>
    <w:p w:rsidR="00CF73B0" w:rsidRDefault="00CF73B0" w:rsidP="00CF73B0">
      <w:pPr>
        <w:pStyle w:val="ConsPlusNormal"/>
        <w:jc w:val="both"/>
      </w:pPr>
    </w:p>
    <w:p w:rsidR="00CF73B0" w:rsidRDefault="00CF73B0" w:rsidP="00CF73B0">
      <w:pPr>
        <w:pStyle w:val="ConsPlusNormal"/>
        <w:ind w:firstLine="540"/>
        <w:jc w:val="both"/>
      </w:pPr>
      <w:r>
        <w:t xml:space="preserve">В соответствии с Федеральным </w:t>
      </w:r>
      <w:hyperlink r:id="rId11" w:history="1">
        <w:r>
          <w:rPr>
            <w:color w:val="0000FF"/>
          </w:rPr>
          <w:t>законом</w:t>
        </w:r>
      </w:hyperlink>
      <w:r>
        <w:t xml:space="preserve"> от 28.12.2009 N 381-ФЗ "Об основах государственного регулирования торговой деятельности в Российской Федерации":</w:t>
      </w:r>
    </w:p>
    <w:p w:rsidR="00CF73B0" w:rsidRDefault="00CF73B0" w:rsidP="00CF73B0">
      <w:pPr>
        <w:pStyle w:val="ConsPlusNormal"/>
        <w:spacing w:before="220"/>
        <w:ind w:firstLine="540"/>
        <w:jc w:val="both"/>
      </w:pPr>
      <w:r>
        <w:t>1. Утвердить:</w:t>
      </w:r>
    </w:p>
    <w:p w:rsidR="00CF73B0" w:rsidRDefault="00CF73B0" w:rsidP="00CF73B0">
      <w:pPr>
        <w:pStyle w:val="ConsPlusNormal"/>
        <w:spacing w:before="220"/>
        <w:ind w:firstLine="540"/>
        <w:jc w:val="both"/>
      </w:pPr>
      <w:r>
        <w:t xml:space="preserve">1.1. Прилагаемый </w:t>
      </w:r>
      <w:hyperlink w:anchor="P54" w:history="1">
        <w:r>
          <w:rPr>
            <w:color w:val="0000FF"/>
          </w:rPr>
          <w:t>Порядок</w:t>
        </w:r>
      </w:hyperlink>
      <w:r>
        <w:t xml:space="preserve">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(далее - Порядок).</w:t>
      </w:r>
    </w:p>
    <w:p w:rsidR="00CF73B0" w:rsidRDefault="00CF73B0" w:rsidP="00CF73B0">
      <w:pPr>
        <w:pStyle w:val="ConsPlusNormal"/>
        <w:spacing w:before="220"/>
        <w:ind w:firstLine="540"/>
        <w:jc w:val="both"/>
      </w:pPr>
      <w:r>
        <w:t xml:space="preserve">1.2. Утратил силу. - </w:t>
      </w:r>
      <w:hyperlink r:id="rId12" w:history="1">
        <w:r>
          <w:rPr>
            <w:color w:val="0000FF"/>
          </w:rPr>
          <w:t>Распоряжение</w:t>
        </w:r>
      </w:hyperlink>
      <w:r>
        <w:t xml:space="preserve"> Министерства потребительского рынка и услуг МО от 02.06.2014 N 16РВ-33.</w:t>
      </w:r>
    </w:p>
    <w:p w:rsidR="00CF73B0" w:rsidRDefault="00CF73B0" w:rsidP="00CF73B0">
      <w:pPr>
        <w:pStyle w:val="ConsPlusNormal"/>
        <w:spacing w:before="220"/>
        <w:ind w:firstLine="540"/>
        <w:jc w:val="both"/>
      </w:pPr>
      <w:r>
        <w:t>2. Установить, что схема размещения нестационарных торговых объектов на территории муниципального образования разрабатывается на пять календарных лет.</w:t>
      </w:r>
    </w:p>
    <w:p w:rsidR="00CF73B0" w:rsidRDefault="00CF73B0" w:rsidP="00CF73B0">
      <w:pPr>
        <w:pStyle w:val="ConsPlusNormal"/>
        <w:jc w:val="both"/>
      </w:pPr>
      <w:r>
        <w:t xml:space="preserve">(в ред. </w:t>
      </w:r>
      <w:hyperlink r:id="rId13" w:history="1">
        <w:r>
          <w:rPr>
            <w:color w:val="0000FF"/>
          </w:rPr>
          <w:t>распоряжения</w:t>
        </w:r>
      </w:hyperlink>
      <w:r>
        <w:t xml:space="preserve"> Министерства потребительского рынка и услуг МО от 15.06.2015 N 16РВ-27)</w:t>
      </w:r>
    </w:p>
    <w:p w:rsidR="00CF73B0" w:rsidRDefault="00CF73B0" w:rsidP="00CF73B0">
      <w:pPr>
        <w:pStyle w:val="ConsPlusNormal"/>
        <w:spacing w:before="220"/>
        <w:ind w:firstLine="540"/>
        <w:jc w:val="both"/>
      </w:pPr>
      <w:r>
        <w:t>3. Рекомендовать органам местного самоуправления муниципальных образований Московской области (далее - органы местного самоуправления), определенным в соответствии с уставом муниципального образования:</w:t>
      </w:r>
    </w:p>
    <w:p w:rsidR="00CF73B0" w:rsidRDefault="00CF73B0" w:rsidP="00CF73B0">
      <w:pPr>
        <w:pStyle w:val="ConsPlusNormal"/>
        <w:jc w:val="both"/>
      </w:pPr>
      <w:r>
        <w:t xml:space="preserve">(в ред. </w:t>
      </w:r>
      <w:hyperlink r:id="rId14" w:history="1">
        <w:r>
          <w:rPr>
            <w:color w:val="0000FF"/>
          </w:rPr>
          <w:t>распоряжения</w:t>
        </w:r>
      </w:hyperlink>
      <w:r>
        <w:t xml:space="preserve"> Министерства потребительского рынка и услуг МО от 02.06.2014 N 16РВ-33)</w:t>
      </w:r>
    </w:p>
    <w:p w:rsidR="00CF73B0" w:rsidRDefault="00CF73B0" w:rsidP="00CF73B0">
      <w:pPr>
        <w:pStyle w:val="ConsPlusNormal"/>
        <w:spacing w:before="220"/>
        <w:ind w:firstLine="540"/>
        <w:jc w:val="both"/>
      </w:pPr>
      <w:r>
        <w:t xml:space="preserve">3.1. Разработать и утвердить схемы размещения нестационарных торговых объектов на территории муниципального образования (далее - схема) в соответствии с требованиями, установленными </w:t>
      </w:r>
      <w:hyperlink w:anchor="P54" w:history="1">
        <w:r>
          <w:rPr>
            <w:color w:val="0000FF"/>
          </w:rPr>
          <w:t>Порядком</w:t>
        </w:r>
      </w:hyperlink>
      <w:r>
        <w:t>.</w:t>
      </w:r>
    </w:p>
    <w:p w:rsidR="00CF73B0" w:rsidRDefault="00CF73B0" w:rsidP="00CF73B0">
      <w:pPr>
        <w:pStyle w:val="ConsPlusNormal"/>
        <w:jc w:val="both"/>
      </w:pPr>
      <w:r>
        <w:t xml:space="preserve">(в ред. </w:t>
      </w:r>
      <w:hyperlink r:id="rId15" w:history="1">
        <w:r>
          <w:rPr>
            <w:color w:val="0000FF"/>
          </w:rPr>
          <w:t>распоряжения</w:t>
        </w:r>
      </w:hyperlink>
      <w:r>
        <w:t xml:space="preserve"> Министерства потребительского рынка и услуг МО от 02.06.2014 N 16РВ-33)</w:t>
      </w:r>
    </w:p>
    <w:p w:rsidR="00CF73B0" w:rsidRDefault="00CF73B0" w:rsidP="00CF73B0">
      <w:pPr>
        <w:pStyle w:val="ConsPlusNormal"/>
        <w:spacing w:before="220"/>
        <w:ind w:firstLine="540"/>
        <w:jc w:val="both"/>
      </w:pPr>
      <w:r>
        <w:t>3.2. При разработке и утверждении схемы на территории муниципального района учитывать и обобщать предложения органов местного самоуправления муниципальных образований городских и сельских поселений, входящих в состав муниципального района.</w:t>
      </w:r>
    </w:p>
    <w:p w:rsidR="00CF73B0" w:rsidRDefault="00CF73B0" w:rsidP="00CF73B0">
      <w:pPr>
        <w:pStyle w:val="ConsPlusNormal"/>
        <w:spacing w:before="220"/>
        <w:ind w:firstLine="540"/>
        <w:jc w:val="both"/>
      </w:pPr>
      <w:r>
        <w:t>3.3. Предоставить утвержденные схемы в Министерство потребительского рынка и услуг Московской области не позднее 15 декабря года, предшествующего году начала срока действия схемы, а также копии официальных печатных изданий, в которых они опубликованы.</w:t>
      </w:r>
    </w:p>
    <w:p w:rsidR="00CF73B0" w:rsidRDefault="00CF73B0" w:rsidP="00CF73B0">
      <w:pPr>
        <w:pStyle w:val="ConsPlusNormal"/>
        <w:spacing w:before="220"/>
        <w:ind w:firstLine="540"/>
        <w:jc w:val="both"/>
      </w:pPr>
      <w:r>
        <w:t xml:space="preserve">3.4. </w:t>
      </w:r>
      <w:proofErr w:type="gramStart"/>
      <w:r>
        <w:t xml:space="preserve">В срок до 1 октября 2013 года привести схемы размещения нестационарных торговых </w:t>
      </w:r>
      <w:r>
        <w:lastRenderedPageBreak/>
        <w:t xml:space="preserve">объектов, утвержденные ранее, в соответствие с требованиями, установленными </w:t>
      </w:r>
      <w:hyperlink w:anchor="P54" w:history="1">
        <w:r>
          <w:rPr>
            <w:color w:val="0000FF"/>
          </w:rPr>
          <w:t>Порядком</w:t>
        </w:r>
      </w:hyperlink>
      <w:r>
        <w:t xml:space="preserve">, и с учетом Методических </w:t>
      </w:r>
      <w:hyperlink w:anchor="P312" w:history="1">
        <w:r>
          <w:rPr>
            <w:color w:val="0000FF"/>
          </w:rPr>
          <w:t>рекомендаций</w:t>
        </w:r>
      </w:hyperlink>
      <w:r>
        <w:t>, утвержденных настоящим распоряжением, и представить их не позднее 15 декабря 2013 года в Министерство потребительского рынка и услуг Московской области.</w:t>
      </w:r>
      <w:proofErr w:type="gramEnd"/>
    </w:p>
    <w:p w:rsidR="00CF73B0" w:rsidRDefault="00CF73B0" w:rsidP="00CF73B0">
      <w:pPr>
        <w:pStyle w:val="ConsPlusNormal"/>
        <w:spacing w:before="220"/>
        <w:ind w:firstLine="540"/>
        <w:jc w:val="both"/>
      </w:pPr>
      <w:r>
        <w:t xml:space="preserve">3.5. В срок до 1 октября 2013 года организовать и провести конкурс на разработку </w:t>
      </w:r>
      <w:proofErr w:type="gramStart"/>
      <w:r>
        <w:t>архитектурных решений</w:t>
      </w:r>
      <w:proofErr w:type="gramEnd"/>
      <w:r>
        <w:t xml:space="preserve"> нестационарных торговых объектов с учетом современных требований комплексного благоустройства земельного участка и архитектурно-художественного дизайна объекта.</w:t>
      </w:r>
    </w:p>
    <w:p w:rsidR="00CF73B0" w:rsidRDefault="00CF73B0" w:rsidP="00CF73B0">
      <w:pPr>
        <w:pStyle w:val="ConsPlusNormal"/>
        <w:spacing w:before="220"/>
        <w:ind w:firstLine="540"/>
        <w:jc w:val="both"/>
      </w:pPr>
      <w:r>
        <w:t>4. Управлению торговли Министерства потребительского рынка и услуг Московской области:</w:t>
      </w:r>
    </w:p>
    <w:p w:rsidR="00CF73B0" w:rsidRDefault="00CF73B0" w:rsidP="00CF73B0">
      <w:pPr>
        <w:pStyle w:val="ConsPlusNormal"/>
        <w:spacing w:before="220"/>
        <w:ind w:firstLine="540"/>
        <w:jc w:val="both"/>
      </w:pPr>
      <w:r>
        <w:t>4.1. Обеспечить размещение схемы и вносимые в нее изменения на сайте Министерства потребительского рынка и услуг Московской области в информационно-телекоммуникационной сети "Интернет".</w:t>
      </w:r>
    </w:p>
    <w:p w:rsidR="00CF73B0" w:rsidRDefault="00CF73B0" w:rsidP="00CF73B0">
      <w:pPr>
        <w:pStyle w:val="ConsPlusNormal"/>
        <w:spacing w:before="220"/>
        <w:ind w:firstLine="540"/>
        <w:jc w:val="both"/>
      </w:pPr>
      <w:r>
        <w:t>4.2. Довести настоящее распоряжение до органов местного самоуправления.</w:t>
      </w:r>
    </w:p>
    <w:p w:rsidR="00CF73B0" w:rsidRDefault="00CF73B0" w:rsidP="00CF73B0">
      <w:pPr>
        <w:pStyle w:val="ConsPlusNormal"/>
        <w:spacing w:before="220"/>
        <w:ind w:firstLine="540"/>
        <w:jc w:val="both"/>
      </w:pPr>
      <w:r>
        <w:t>5. Организационно-правовому управлению Министерства потребительского рынка и услуг Московской области обеспечить:</w:t>
      </w:r>
    </w:p>
    <w:p w:rsidR="00CF73B0" w:rsidRDefault="00CF73B0" w:rsidP="00CF73B0">
      <w:pPr>
        <w:pStyle w:val="ConsPlusNormal"/>
        <w:spacing w:before="220"/>
        <w:ind w:firstLine="540"/>
        <w:jc w:val="both"/>
      </w:pPr>
      <w:r>
        <w:t>5.1. Опубликование настоящего распоряжения в газете "Ежедневные новости. Подмосковье".</w:t>
      </w:r>
    </w:p>
    <w:p w:rsidR="00CF73B0" w:rsidRDefault="00CF73B0" w:rsidP="00CF73B0">
      <w:pPr>
        <w:pStyle w:val="ConsPlusNormal"/>
        <w:spacing w:before="220"/>
        <w:ind w:firstLine="540"/>
        <w:jc w:val="both"/>
      </w:pPr>
      <w:r>
        <w:t>5.2. Размещение настоящего распоряжения на официальном сайте Министерства потребительского рынка и услуг Московской области в информационно-телекоммуникационной сети Интернет.</w:t>
      </w:r>
    </w:p>
    <w:p w:rsidR="00CF73B0" w:rsidRDefault="00CF73B0" w:rsidP="00CF73B0">
      <w:pPr>
        <w:pStyle w:val="ConsPlusNormal"/>
        <w:spacing w:before="220"/>
        <w:ind w:firstLine="540"/>
        <w:jc w:val="both"/>
      </w:pPr>
      <w:r>
        <w:t>6. Настоящее распоряжение вступает в силу с 1 февраля 2013 года.</w:t>
      </w:r>
    </w:p>
    <w:p w:rsidR="00CF73B0" w:rsidRDefault="00CF73B0" w:rsidP="00CF73B0">
      <w:pPr>
        <w:pStyle w:val="ConsPlusNormal"/>
        <w:spacing w:before="220"/>
        <w:ind w:firstLine="540"/>
        <w:jc w:val="both"/>
      </w:pPr>
      <w:r>
        <w:t xml:space="preserve">7. Признать утратившим силу </w:t>
      </w:r>
      <w:hyperlink r:id="rId16" w:history="1">
        <w:r>
          <w:rPr>
            <w:color w:val="0000FF"/>
          </w:rPr>
          <w:t>распоряжение</w:t>
        </w:r>
      </w:hyperlink>
      <w:r>
        <w:t xml:space="preserve"> Министерства потребительского рынка и услуг Московской области от 21.09.2011 N 17-Р "Об утверждении Порядка разработки и утверждения органами местного самоуправления муниципальных </w:t>
      </w:r>
      <w:proofErr w:type="gramStart"/>
      <w:r>
        <w:t>образований Московской области схем размещения нестационарных торговых объектов</w:t>
      </w:r>
      <w:proofErr w:type="gramEnd"/>
      <w:r>
        <w:t>".</w:t>
      </w:r>
    </w:p>
    <w:p w:rsidR="00CF73B0" w:rsidRDefault="00CF73B0" w:rsidP="00CF73B0">
      <w:pPr>
        <w:pStyle w:val="ConsPlusNormal"/>
        <w:spacing w:before="220"/>
        <w:ind w:firstLine="540"/>
        <w:jc w:val="both"/>
      </w:pPr>
      <w:r>
        <w:t xml:space="preserve">8. </w:t>
      </w:r>
      <w:proofErr w:type="gramStart"/>
      <w:r>
        <w:t>Контроль за</w:t>
      </w:r>
      <w:proofErr w:type="gramEnd"/>
      <w:r>
        <w:t xml:space="preserve"> выполнением настоящего распоряжения оставляю за собой.</w:t>
      </w:r>
    </w:p>
    <w:p w:rsidR="00CF73B0" w:rsidRDefault="00CF73B0" w:rsidP="00CF73B0">
      <w:pPr>
        <w:pStyle w:val="ConsPlusNormal"/>
        <w:jc w:val="both"/>
      </w:pPr>
    </w:p>
    <w:p w:rsidR="00CF73B0" w:rsidRDefault="00CF73B0" w:rsidP="00CF73B0">
      <w:pPr>
        <w:pStyle w:val="ConsPlusNormal"/>
        <w:jc w:val="right"/>
      </w:pPr>
      <w:r>
        <w:t>Министр</w:t>
      </w:r>
    </w:p>
    <w:p w:rsidR="00CF73B0" w:rsidRDefault="00CF73B0" w:rsidP="00CF73B0">
      <w:pPr>
        <w:pStyle w:val="ConsPlusNormal"/>
        <w:jc w:val="right"/>
      </w:pPr>
      <w:r>
        <w:t>Е.Ю. Семенова</w:t>
      </w:r>
    </w:p>
    <w:p w:rsidR="00CF73B0" w:rsidRDefault="00CF73B0" w:rsidP="00CF73B0">
      <w:pPr>
        <w:pStyle w:val="ConsPlusNormal"/>
        <w:jc w:val="both"/>
      </w:pPr>
    </w:p>
    <w:p w:rsidR="00CF73B0" w:rsidRDefault="00CF73B0" w:rsidP="00CF73B0">
      <w:pPr>
        <w:pStyle w:val="ConsPlusNormal"/>
        <w:jc w:val="both"/>
      </w:pPr>
    </w:p>
    <w:p w:rsidR="00CF73B0" w:rsidRDefault="00CF73B0" w:rsidP="00CF73B0">
      <w:pPr>
        <w:pStyle w:val="ConsPlusNormal"/>
        <w:jc w:val="both"/>
      </w:pPr>
    </w:p>
    <w:p w:rsidR="00CF73B0" w:rsidRDefault="00CF73B0" w:rsidP="00CF73B0">
      <w:pPr>
        <w:pStyle w:val="ConsPlusNormal"/>
        <w:jc w:val="both"/>
      </w:pPr>
    </w:p>
    <w:p w:rsidR="00CF73B0" w:rsidRDefault="00CF73B0" w:rsidP="00CF73B0">
      <w:pPr>
        <w:pStyle w:val="ConsPlusNormal"/>
        <w:jc w:val="both"/>
      </w:pPr>
    </w:p>
    <w:p w:rsidR="00CF73B0" w:rsidRDefault="00CF73B0" w:rsidP="00CF73B0">
      <w:pPr>
        <w:pStyle w:val="ConsPlusNormal"/>
        <w:jc w:val="right"/>
        <w:outlineLvl w:val="0"/>
      </w:pPr>
    </w:p>
    <w:p w:rsidR="00CF73B0" w:rsidRDefault="00CF73B0" w:rsidP="00CF73B0">
      <w:pPr>
        <w:pStyle w:val="ConsPlusNormal"/>
        <w:jc w:val="right"/>
        <w:outlineLvl w:val="0"/>
      </w:pPr>
    </w:p>
    <w:p w:rsidR="00CF73B0" w:rsidRDefault="00CF73B0" w:rsidP="00CF73B0">
      <w:pPr>
        <w:pStyle w:val="ConsPlusNormal"/>
        <w:jc w:val="right"/>
        <w:outlineLvl w:val="0"/>
      </w:pPr>
    </w:p>
    <w:p w:rsidR="00CF73B0" w:rsidRDefault="00CF73B0" w:rsidP="00CF73B0">
      <w:pPr>
        <w:pStyle w:val="ConsPlusNormal"/>
        <w:jc w:val="right"/>
        <w:outlineLvl w:val="0"/>
      </w:pPr>
    </w:p>
    <w:p w:rsidR="00CF73B0" w:rsidRDefault="00CF73B0" w:rsidP="00CF73B0">
      <w:pPr>
        <w:pStyle w:val="ConsPlusNormal"/>
        <w:jc w:val="right"/>
        <w:outlineLvl w:val="0"/>
      </w:pPr>
    </w:p>
    <w:p w:rsidR="00CF73B0" w:rsidRDefault="00CF73B0" w:rsidP="00CF73B0">
      <w:pPr>
        <w:pStyle w:val="ConsPlusNormal"/>
        <w:jc w:val="right"/>
        <w:outlineLvl w:val="0"/>
      </w:pPr>
    </w:p>
    <w:p w:rsidR="00CF73B0" w:rsidRDefault="00CF73B0" w:rsidP="00CF73B0">
      <w:pPr>
        <w:pStyle w:val="ConsPlusNormal"/>
        <w:jc w:val="right"/>
        <w:outlineLvl w:val="0"/>
      </w:pPr>
    </w:p>
    <w:p w:rsidR="00CF73B0" w:rsidRDefault="00CF73B0" w:rsidP="00CF73B0">
      <w:pPr>
        <w:pStyle w:val="ConsPlusNormal"/>
        <w:jc w:val="right"/>
        <w:outlineLvl w:val="0"/>
      </w:pPr>
    </w:p>
    <w:p w:rsidR="00CF73B0" w:rsidRDefault="00CF73B0" w:rsidP="00CF73B0">
      <w:pPr>
        <w:pStyle w:val="ConsPlusNormal"/>
        <w:jc w:val="right"/>
        <w:outlineLvl w:val="0"/>
      </w:pPr>
    </w:p>
    <w:p w:rsidR="00CF73B0" w:rsidRDefault="00CF73B0" w:rsidP="00CF73B0">
      <w:pPr>
        <w:pStyle w:val="ConsPlusNormal"/>
        <w:jc w:val="right"/>
        <w:outlineLvl w:val="0"/>
      </w:pPr>
    </w:p>
    <w:p w:rsidR="00CF73B0" w:rsidRDefault="00CF73B0" w:rsidP="00CF73B0">
      <w:pPr>
        <w:pStyle w:val="ConsPlusNormal"/>
        <w:jc w:val="right"/>
        <w:outlineLvl w:val="0"/>
      </w:pPr>
    </w:p>
    <w:p w:rsidR="00CF73B0" w:rsidRDefault="00CF73B0" w:rsidP="00CF73B0">
      <w:pPr>
        <w:pStyle w:val="ConsPlusNormal"/>
        <w:jc w:val="right"/>
        <w:outlineLvl w:val="0"/>
      </w:pPr>
    </w:p>
    <w:p w:rsidR="00CF73B0" w:rsidRDefault="00CF73B0" w:rsidP="00CF73B0">
      <w:pPr>
        <w:pStyle w:val="ConsPlusNormal"/>
        <w:jc w:val="right"/>
        <w:outlineLvl w:val="0"/>
      </w:pPr>
      <w:bookmarkStart w:id="0" w:name="_GoBack"/>
      <w:bookmarkEnd w:id="0"/>
      <w:r>
        <w:lastRenderedPageBreak/>
        <w:t>Утвержден</w:t>
      </w:r>
    </w:p>
    <w:p w:rsidR="00CF73B0" w:rsidRDefault="00CF73B0" w:rsidP="00CF73B0">
      <w:pPr>
        <w:pStyle w:val="ConsPlusNormal"/>
        <w:jc w:val="right"/>
      </w:pPr>
      <w:r>
        <w:t>распоряжением Министерства</w:t>
      </w:r>
    </w:p>
    <w:p w:rsidR="00CF73B0" w:rsidRDefault="00CF73B0" w:rsidP="00CF73B0">
      <w:pPr>
        <w:pStyle w:val="ConsPlusNormal"/>
        <w:jc w:val="right"/>
      </w:pPr>
      <w:r>
        <w:t>потребительского рынка и услуг</w:t>
      </w:r>
    </w:p>
    <w:p w:rsidR="00CF73B0" w:rsidRDefault="00CF73B0" w:rsidP="00CF73B0">
      <w:pPr>
        <w:pStyle w:val="ConsPlusNormal"/>
        <w:jc w:val="right"/>
      </w:pPr>
      <w:r>
        <w:t>Московской области</w:t>
      </w:r>
    </w:p>
    <w:p w:rsidR="00CF73B0" w:rsidRDefault="00CF73B0" w:rsidP="00CF73B0">
      <w:pPr>
        <w:pStyle w:val="ConsPlusNormal"/>
        <w:jc w:val="right"/>
      </w:pPr>
      <w:r>
        <w:t>от 27 декабря 2012 г. N 32-Р</w:t>
      </w:r>
    </w:p>
    <w:p w:rsidR="00CF73B0" w:rsidRDefault="00CF73B0" w:rsidP="00CF73B0">
      <w:pPr>
        <w:pStyle w:val="ConsPlusNormal"/>
        <w:jc w:val="both"/>
      </w:pPr>
    </w:p>
    <w:p w:rsidR="00CF73B0" w:rsidRDefault="00CF73B0" w:rsidP="00CF73B0">
      <w:pPr>
        <w:pStyle w:val="ConsPlusTitle"/>
        <w:jc w:val="center"/>
      </w:pPr>
      <w:bookmarkStart w:id="1" w:name="P54"/>
      <w:bookmarkEnd w:id="1"/>
      <w:r>
        <w:t>ПОРЯДОК</w:t>
      </w:r>
    </w:p>
    <w:p w:rsidR="00CF73B0" w:rsidRDefault="00CF73B0" w:rsidP="00CF73B0">
      <w:pPr>
        <w:pStyle w:val="ConsPlusTitle"/>
        <w:jc w:val="center"/>
      </w:pPr>
      <w:r>
        <w:t>РАЗРАБОТКИ И УТВЕРЖДЕНИЯ ОРГАНАМИ МЕСТНОГО САМОУПРАВЛЕНИЯ</w:t>
      </w:r>
    </w:p>
    <w:p w:rsidR="00CF73B0" w:rsidRDefault="00CF73B0" w:rsidP="00CF73B0">
      <w:pPr>
        <w:pStyle w:val="ConsPlusTitle"/>
        <w:jc w:val="center"/>
      </w:pPr>
      <w:r>
        <w:t>МУНИЦИПАЛЬНЫХ ОБРАЗОВАНИЙ МОСКОВСКОЙ ОБЛАСТИ СХЕМ РАЗМЕЩЕНИЯ</w:t>
      </w:r>
    </w:p>
    <w:p w:rsidR="00CF73B0" w:rsidRDefault="00CF73B0" w:rsidP="00CF73B0">
      <w:pPr>
        <w:pStyle w:val="ConsPlusTitle"/>
        <w:jc w:val="center"/>
      </w:pPr>
      <w:r>
        <w:t>НЕСТАЦИОНАРНЫХ ТОРГОВЫХ ОБЪЕКТОВ</w:t>
      </w:r>
    </w:p>
    <w:p w:rsidR="00CF73B0" w:rsidRDefault="00CF73B0" w:rsidP="00CF73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73B0" w:rsidTr="002E31DF">
        <w:trPr>
          <w:jc w:val="center"/>
        </w:trPr>
        <w:tc>
          <w:tcPr>
            <w:tcW w:w="9294" w:type="dxa"/>
            <w:tcBorders>
              <w:top w:val="nil"/>
              <w:left w:val="single" w:sz="24" w:space="0" w:color="CED3F1"/>
              <w:bottom w:val="nil"/>
              <w:right w:val="single" w:sz="24" w:space="0" w:color="F4F3F8"/>
            </w:tcBorders>
            <w:shd w:val="clear" w:color="auto" w:fill="F4F3F8"/>
          </w:tcPr>
          <w:p w:rsidR="00CF73B0" w:rsidRDefault="00CF73B0" w:rsidP="002E31DF">
            <w:pPr>
              <w:pStyle w:val="ConsPlusNormal"/>
              <w:jc w:val="center"/>
            </w:pPr>
            <w:r>
              <w:rPr>
                <w:color w:val="392C69"/>
              </w:rPr>
              <w:t>Список изменяющих документов</w:t>
            </w:r>
          </w:p>
          <w:p w:rsidR="00CF73B0" w:rsidRDefault="00CF73B0" w:rsidP="002E31DF">
            <w:pPr>
              <w:pStyle w:val="ConsPlusNormal"/>
              <w:jc w:val="center"/>
            </w:pPr>
            <w:proofErr w:type="gramStart"/>
            <w:r>
              <w:rPr>
                <w:color w:val="392C69"/>
              </w:rPr>
              <w:t>(в ред. распоряжений Министерства потребительского рынка и услуг МО</w:t>
            </w:r>
            <w:proofErr w:type="gramEnd"/>
          </w:p>
          <w:p w:rsidR="00CF73B0" w:rsidRDefault="00CF73B0" w:rsidP="002E31DF">
            <w:pPr>
              <w:pStyle w:val="ConsPlusNormal"/>
              <w:jc w:val="center"/>
            </w:pPr>
            <w:r>
              <w:rPr>
                <w:color w:val="392C69"/>
              </w:rPr>
              <w:t xml:space="preserve">от 02.06.2014 </w:t>
            </w:r>
            <w:hyperlink r:id="rId17" w:history="1">
              <w:r>
                <w:rPr>
                  <w:color w:val="0000FF"/>
                </w:rPr>
                <w:t>N 16РВ-33</w:t>
              </w:r>
            </w:hyperlink>
            <w:r>
              <w:rPr>
                <w:color w:val="392C69"/>
              </w:rPr>
              <w:t xml:space="preserve">, от 17.12.2014 </w:t>
            </w:r>
            <w:hyperlink r:id="rId18" w:history="1">
              <w:r>
                <w:rPr>
                  <w:color w:val="0000FF"/>
                </w:rPr>
                <w:t>N 16РВ-61</w:t>
              </w:r>
            </w:hyperlink>
            <w:r>
              <w:rPr>
                <w:color w:val="392C69"/>
              </w:rPr>
              <w:t xml:space="preserve">, от 27.02.2015 </w:t>
            </w:r>
            <w:hyperlink r:id="rId19" w:history="1">
              <w:r>
                <w:rPr>
                  <w:color w:val="0000FF"/>
                </w:rPr>
                <w:t>N 16РВ-11</w:t>
              </w:r>
            </w:hyperlink>
            <w:r>
              <w:rPr>
                <w:color w:val="392C69"/>
              </w:rPr>
              <w:t>,</w:t>
            </w:r>
          </w:p>
          <w:p w:rsidR="00CF73B0" w:rsidRDefault="00CF73B0" w:rsidP="002E31DF">
            <w:pPr>
              <w:pStyle w:val="ConsPlusNormal"/>
              <w:jc w:val="center"/>
            </w:pPr>
            <w:r>
              <w:rPr>
                <w:color w:val="392C69"/>
              </w:rPr>
              <w:t xml:space="preserve">от 15.06.2015 </w:t>
            </w:r>
            <w:hyperlink r:id="rId20" w:history="1">
              <w:r>
                <w:rPr>
                  <w:color w:val="0000FF"/>
                </w:rPr>
                <w:t>N 16РВ-27</w:t>
              </w:r>
            </w:hyperlink>
            <w:r>
              <w:rPr>
                <w:color w:val="392C69"/>
              </w:rPr>
              <w:t xml:space="preserve">, от 18.07.2016 </w:t>
            </w:r>
            <w:hyperlink r:id="rId21" w:history="1">
              <w:r>
                <w:rPr>
                  <w:color w:val="0000FF"/>
                </w:rPr>
                <w:t>N 17РВ-26</w:t>
              </w:r>
            </w:hyperlink>
            <w:r>
              <w:rPr>
                <w:color w:val="392C69"/>
              </w:rPr>
              <w:t xml:space="preserve">, от 01.08.2017 </w:t>
            </w:r>
            <w:hyperlink r:id="rId22" w:history="1">
              <w:r>
                <w:rPr>
                  <w:color w:val="0000FF"/>
                </w:rPr>
                <w:t>N 17РВ-16</w:t>
              </w:r>
            </w:hyperlink>
            <w:r>
              <w:rPr>
                <w:color w:val="392C69"/>
              </w:rPr>
              <w:t>,</w:t>
            </w:r>
          </w:p>
          <w:p w:rsidR="00CF73B0" w:rsidRDefault="00CF73B0" w:rsidP="002E31DF">
            <w:pPr>
              <w:pStyle w:val="ConsPlusNormal"/>
              <w:jc w:val="center"/>
            </w:pPr>
            <w:r>
              <w:rPr>
                <w:color w:val="392C69"/>
              </w:rPr>
              <w:t xml:space="preserve">от 25.09.2017 </w:t>
            </w:r>
            <w:hyperlink r:id="rId23" w:history="1">
              <w:r>
                <w:rPr>
                  <w:color w:val="0000FF"/>
                </w:rPr>
                <w:t>N 17РВ-19</w:t>
              </w:r>
            </w:hyperlink>
            <w:r>
              <w:rPr>
                <w:color w:val="392C69"/>
              </w:rPr>
              <w:t>)</w:t>
            </w:r>
          </w:p>
        </w:tc>
      </w:tr>
    </w:tbl>
    <w:p w:rsidR="00CF73B0" w:rsidRDefault="00CF73B0" w:rsidP="00CF73B0">
      <w:pPr>
        <w:pStyle w:val="ConsPlusNormal"/>
        <w:jc w:val="both"/>
      </w:pPr>
    </w:p>
    <w:p w:rsidR="00CF73B0" w:rsidRDefault="00CF73B0" w:rsidP="00CF73B0">
      <w:pPr>
        <w:pStyle w:val="ConsPlusNormal"/>
        <w:jc w:val="center"/>
        <w:outlineLvl w:val="1"/>
      </w:pPr>
      <w:r>
        <w:t>1. Общие положения</w:t>
      </w:r>
    </w:p>
    <w:p w:rsidR="00CF73B0" w:rsidRDefault="00CF73B0" w:rsidP="00CF73B0">
      <w:pPr>
        <w:pStyle w:val="ConsPlusNormal"/>
        <w:jc w:val="both"/>
      </w:pPr>
    </w:p>
    <w:p w:rsidR="00CF73B0" w:rsidRDefault="00CF73B0" w:rsidP="00CF73B0">
      <w:pPr>
        <w:pStyle w:val="ConsPlusNormal"/>
        <w:ind w:firstLine="540"/>
        <w:jc w:val="both"/>
      </w:pPr>
      <w:r>
        <w:t xml:space="preserve">1.1. </w:t>
      </w:r>
      <w:proofErr w:type="gramStart"/>
      <w:r>
        <w:t xml:space="preserve">Порядок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(далее - Порядок) разработан в целях реализации Федерального </w:t>
      </w:r>
      <w:hyperlink r:id="rId24" w:history="1">
        <w:r>
          <w:rPr>
            <w:color w:val="0000FF"/>
          </w:rPr>
          <w:t>закона</w:t>
        </w:r>
      </w:hyperlink>
      <w:r>
        <w:t xml:space="preserve"> от 28.12.2009 N 381-ФЗ "Об основах государственного регулирования торговой деятельности в Российской Федерации", устанавливает процедуру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на территории муниципальных образований (далее - схема</w:t>
      </w:r>
      <w:proofErr w:type="gramEnd"/>
      <w:r>
        <w:t xml:space="preserve">) и </w:t>
      </w:r>
      <w:proofErr w:type="gramStart"/>
      <w:r>
        <w:t>направлен</w:t>
      </w:r>
      <w:proofErr w:type="gramEnd"/>
      <w:r>
        <w:t xml:space="preserve"> на формирование единых правил размещения нестационарных торговых объектов на территории Московской области.</w:t>
      </w:r>
    </w:p>
    <w:p w:rsidR="00CF73B0" w:rsidRDefault="00CF73B0" w:rsidP="00CF73B0">
      <w:pPr>
        <w:pStyle w:val="ConsPlusNormal"/>
        <w:spacing w:before="220"/>
        <w:ind w:firstLine="540"/>
        <w:jc w:val="both"/>
      </w:pPr>
      <w:r>
        <w:t>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CF73B0" w:rsidRDefault="00CF73B0" w:rsidP="00CF73B0">
      <w:pPr>
        <w:pStyle w:val="ConsPlusNormal"/>
        <w:jc w:val="both"/>
      </w:pPr>
      <w:r>
        <w:t xml:space="preserve">(абзац введен </w:t>
      </w:r>
      <w:hyperlink r:id="rId25" w:history="1">
        <w:r>
          <w:rPr>
            <w:color w:val="0000FF"/>
          </w:rPr>
          <w:t>распоряжением</w:t>
        </w:r>
      </w:hyperlink>
      <w:r>
        <w:t xml:space="preserve"> Министерства потребительского рынка и услуг МО от 17.12.2014 N 16РВ-61)</w:t>
      </w:r>
    </w:p>
    <w:p w:rsidR="00CF73B0" w:rsidRDefault="00CF73B0" w:rsidP="00CF73B0">
      <w:pPr>
        <w:pStyle w:val="ConsPlusNormal"/>
        <w:spacing w:before="220"/>
        <w:ind w:firstLine="540"/>
        <w:jc w:val="both"/>
      </w:pPr>
      <w:r>
        <w:t>1.2. Размещение нестационарных торговых объектов на территории муниципальных образований должно соответствовать градостроительным, строительным, архитектурным, пожарным, санитарным нормам, правилам и нормативам.</w:t>
      </w:r>
    </w:p>
    <w:p w:rsidR="00CF73B0" w:rsidRDefault="00CF73B0" w:rsidP="00CF73B0">
      <w:pPr>
        <w:pStyle w:val="ConsPlusNormal"/>
        <w:spacing w:before="220"/>
        <w:ind w:firstLine="540"/>
        <w:jc w:val="both"/>
      </w:pPr>
      <w:r>
        <w:t>1.3. Разработка схемы осуществляется в целях:</w:t>
      </w:r>
    </w:p>
    <w:p w:rsidR="00CF73B0" w:rsidRDefault="00CF73B0" w:rsidP="00CF73B0">
      <w:pPr>
        <w:pStyle w:val="ConsPlusNormal"/>
        <w:spacing w:before="220"/>
        <w:ind w:firstLine="540"/>
        <w:jc w:val="both"/>
      </w:pPr>
      <w:r>
        <w:t>создания условий для улучшения организации и качества торгового обслуживания населения и обеспечения доступности товаров для населения;</w:t>
      </w:r>
    </w:p>
    <w:p w:rsidR="00CF73B0" w:rsidRDefault="00CF73B0" w:rsidP="00CF73B0">
      <w:pPr>
        <w:pStyle w:val="ConsPlusNormal"/>
        <w:spacing w:before="220"/>
        <w:ind w:firstLine="540"/>
        <w:jc w:val="both"/>
      </w:pPr>
      <w:r>
        <w:t>установления единого порядка размещения нестационарных торговых объектов на территории Московской области;</w:t>
      </w:r>
    </w:p>
    <w:p w:rsidR="00CF73B0" w:rsidRDefault="00CF73B0" w:rsidP="00CF73B0">
      <w:pPr>
        <w:pStyle w:val="ConsPlusNormal"/>
        <w:spacing w:before="220"/>
        <w:ind w:firstLine="540"/>
        <w:jc w:val="both"/>
      </w:pPr>
      <w:r>
        <w:t>достижения нормативов минимальной обеспеченности населения площадью торговых объектов с учетом нормативов, установленных Правительством Московской области;</w:t>
      </w:r>
    </w:p>
    <w:p w:rsidR="00CF73B0" w:rsidRDefault="00CF73B0" w:rsidP="00CF73B0">
      <w:pPr>
        <w:pStyle w:val="ConsPlusNormal"/>
        <w:spacing w:before="220"/>
        <w:ind w:firstLine="540"/>
        <w:jc w:val="both"/>
      </w:pPr>
      <w:r>
        <w:t xml:space="preserve">абзац утратил силу. - </w:t>
      </w:r>
      <w:hyperlink r:id="rId26" w:history="1">
        <w:r>
          <w:rPr>
            <w:color w:val="0000FF"/>
          </w:rPr>
          <w:t>Распоряжение</w:t>
        </w:r>
      </w:hyperlink>
      <w:r>
        <w:t xml:space="preserve"> Министерства потребительского рынка и услуг МО от 02.06.2014 N 16РВ-33;</w:t>
      </w:r>
    </w:p>
    <w:p w:rsidR="00CF73B0" w:rsidRDefault="00CF73B0" w:rsidP="00CF73B0">
      <w:pPr>
        <w:pStyle w:val="ConsPlusNormal"/>
        <w:spacing w:before="220"/>
        <w:ind w:firstLine="540"/>
        <w:jc w:val="both"/>
      </w:pPr>
      <w:r>
        <w:lastRenderedPageBreak/>
        <w:t>формирования современной торговой инфраструктуры;</w:t>
      </w:r>
    </w:p>
    <w:p w:rsidR="00CF73B0" w:rsidRDefault="00CF73B0" w:rsidP="00CF73B0">
      <w:pPr>
        <w:pStyle w:val="ConsPlusNormal"/>
        <w:spacing w:before="220"/>
        <w:ind w:firstLine="540"/>
        <w:jc w:val="both"/>
      </w:pPr>
      <w:r>
        <w:t>оказания мер поддержки сельскохозяйственным товаропроизводителям, в том числе осуществляющим деятельность на территории Московской области.</w:t>
      </w:r>
    </w:p>
    <w:p w:rsidR="00CF73B0" w:rsidRDefault="00CF73B0" w:rsidP="00CF73B0">
      <w:pPr>
        <w:pStyle w:val="ConsPlusNormal"/>
        <w:jc w:val="both"/>
      </w:pPr>
      <w:r>
        <w:t xml:space="preserve">(абзац введен </w:t>
      </w:r>
      <w:hyperlink r:id="rId27" w:history="1">
        <w:r>
          <w:rPr>
            <w:color w:val="0000FF"/>
          </w:rPr>
          <w:t>распоряжением</w:t>
        </w:r>
      </w:hyperlink>
      <w:r>
        <w:t xml:space="preserve"> Министерства потребительского рынка и услуг МО от 27.02.2015 N 16РВ-11)</w:t>
      </w:r>
    </w:p>
    <w:p w:rsidR="00CF73B0" w:rsidRDefault="00CF73B0" w:rsidP="00CF73B0">
      <w:pPr>
        <w:pStyle w:val="ConsPlusNormal"/>
        <w:spacing w:before="220"/>
        <w:ind w:firstLine="540"/>
        <w:jc w:val="both"/>
      </w:pPr>
      <w:r>
        <w:t>1.4. Требования, предусмотренные настоящим Порядком, не распространяются на отношения, связанные с размещением нестационарных торговых объектов, находящихся на ярмарках, а также при проведении праздничных и иных массовых мероприятий, имеющих краткосрочный характер.</w:t>
      </w:r>
    </w:p>
    <w:p w:rsidR="00CF73B0" w:rsidRDefault="00CF73B0" w:rsidP="00CF73B0">
      <w:pPr>
        <w:pStyle w:val="ConsPlusNormal"/>
        <w:jc w:val="both"/>
      </w:pPr>
      <w:r>
        <w:t>(</w:t>
      </w:r>
      <w:proofErr w:type="gramStart"/>
      <w:r>
        <w:t>в</w:t>
      </w:r>
      <w:proofErr w:type="gramEnd"/>
      <w:r>
        <w:t xml:space="preserve"> ред. </w:t>
      </w:r>
      <w:hyperlink r:id="rId28" w:history="1">
        <w:r>
          <w:rPr>
            <w:color w:val="0000FF"/>
          </w:rPr>
          <w:t>распоряжения</w:t>
        </w:r>
      </w:hyperlink>
      <w:r>
        <w:t xml:space="preserve"> Министерства потребительского рынка и услуг МО от 02.06.2014 N 16РВ-33)</w:t>
      </w:r>
    </w:p>
    <w:p w:rsidR="00CF73B0" w:rsidRDefault="00CF73B0" w:rsidP="00CF73B0">
      <w:pPr>
        <w:pStyle w:val="ConsPlusNormal"/>
        <w:spacing w:before="220"/>
        <w:ind w:firstLine="540"/>
        <w:jc w:val="both"/>
      </w:pPr>
      <w:r>
        <w:t>1.5. Утверждение схем, внесение в них изменений не является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указанных схем.</w:t>
      </w:r>
    </w:p>
    <w:p w:rsidR="00CF73B0" w:rsidRDefault="00CF73B0" w:rsidP="00CF73B0">
      <w:pPr>
        <w:pStyle w:val="ConsPlusNormal"/>
        <w:spacing w:before="220"/>
        <w:ind w:firstLine="540"/>
        <w:jc w:val="both"/>
      </w:pPr>
      <w:r>
        <w:t>1.6. Включение нестационарных торговых объектов, расположенных на земельных участках, находящихся в собственности субъекта Российской Федерации, в схему осуществляется по согласованию с органом исполнительной власти субъекта Российской Федерации, осуществляющим полномочия собственника имущества.</w:t>
      </w:r>
    </w:p>
    <w:p w:rsidR="00CF73B0" w:rsidRDefault="00CF73B0" w:rsidP="00CF73B0">
      <w:pPr>
        <w:pStyle w:val="ConsPlusNormal"/>
        <w:spacing w:before="220"/>
        <w:ind w:firstLine="540"/>
        <w:jc w:val="both"/>
      </w:pPr>
      <w:r>
        <w:t>1.7. Схема разрабатывается и утверждается органом местного самоуправления Московской области, определенным в соответствии с уставом муниципального образования (далее - орган местного самоуправления), на пять календарных лет.</w:t>
      </w:r>
    </w:p>
    <w:p w:rsidR="00CF73B0" w:rsidRDefault="00CF73B0" w:rsidP="00CF73B0">
      <w:pPr>
        <w:pStyle w:val="ConsPlusNormal"/>
        <w:jc w:val="both"/>
      </w:pPr>
      <w:r>
        <w:t>(</w:t>
      </w:r>
      <w:proofErr w:type="gramStart"/>
      <w:r>
        <w:t>в</w:t>
      </w:r>
      <w:proofErr w:type="gramEnd"/>
      <w:r>
        <w:t xml:space="preserve"> ред. </w:t>
      </w:r>
      <w:hyperlink r:id="rId29" w:history="1">
        <w:r>
          <w:rPr>
            <w:color w:val="0000FF"/>
          </w:rPr>
          <w:t>распоряжения</w:t>
        </w:r>
      </w:hyperlink>
      <w:r>
        <w:t xml:space="preserve"> Министерства потребительского рынка и услуг МО от 15.06.2015 N 16РВ-27)</w:t>
      </w:r>
    </w:p>
    <w:p w:rsidR="00CF73B0" w:rsidRDefault="00CF73B0" w:rsidP="00CF73B0">
      <w:pPr>
        <w:pStyle w:val="ConsPlusNormal"/>
        <w:spacing w:before="220"/>
        <w:ind w:firstLine="540"/>
        <w:jc w:val="both"/>
      </w:pPr>
      <w:r>
        <w:t>1.8. Для целей настоящего Порядка используются следующие понятия:</w:t>
      </w:r>
    </w:p>
    <w:p w:rsidR="00CF73B0" w:rsidRDefault="00CF73B0" w:rsidP="00CF73B0">
      <w:pPr>
        <w:pStyle w:val="ConsPlusNormal"/>
        <w:spacing w:before="220"/>
        <w:ind w:firstLine="540"/>
        <w:jc w:val="both"/>
      </w:pPr>
      <w:proofErr w:type="gramStart"/>
      <w:r>
        <w:t>схема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периоде размещения нестационарного торгового объекта, форме собственности земельного участка, о возможности размещения нестационарного торгового объекта субъектами малого и среднего предпринимательства;</w:t>
      </w:r>
      <w:proofErr w:type="gramEnd"/>
    </w:p>
    <w:p w:rsidR="00CF73B0" w:rsidRDefault="00CF73B0" w:rsidP="00CF73B0">
      <w:pPr>
        <w:pStyle w:val="ConsPlusNormal"/>
        <w:jc w:val="both"/>
      </w:pPr>
      <w:r>
        <w:t xml:space="preserve">(в ред. </w:t>
      </w:r>
      <w:hyperlink r:id="rId30" w:history="1">
        <w:r>
          <w:rPr>
            <w:color w:val="0000FF"/>
          </w:rPr>
          <w:t>распоряжения</w:t>
        </w:r>
      </w:hyperlink>
      <w:r>
        <w:t xml:space="preserve"> Министерства потребительского рынка и услуг МО от 27.02.2015 N 16РВ-11)</w:t>
      </w:r>
    </w:p>
    <w:p w:rsidR="00CF73B0" w:rsidRDefault="00CF73B0" w:rsidP="00CF73B0">
      <w:pPr>
        <w:pStyle w:val="ConsPlusNormal"/>
        <w:spacing w:before="220"/>
        <w:ind w:firstLine="540"/>
        <w:jc w:val="both"/>
      </w:pPr>
      <w: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CF73B0" w:rsidRDefault="00CF73B0" w:rsidP="00CF73B0">
      <w:pPr>
        <w:pStyle w:val="ConsPlusNormal"/>
        <w:spacing w:before="220"/>
        <w:ind w:firstLine="540"/>
        <w:jc w:val="both"/>
      </w:pPr>
      <w:r>
        <w:t xml:space="preserve">абзац утратил силу. - </w:t>
      </w:r>
      <w:hyperlink r:id="rId31" w:history="1">
        <w:r>
          <w:rPr>
            <w:color w:val="0000FF"/>
          </w:rPr>
          <w:t>Распоряжение</w:t>
        </w:r>
      </w:hyperlink>
      <w:r>
        <w:t xml:space="preserve"> Министерства потребительского рынка и услуг МО от 02.06.2014 N 16РВ-33;</w:t>
      </w:r>
    </w:p>
    <w:p w:rsidR="00CF73B0" w:rsidRDefault="00CF73B0" w:rsidP="00CF73B0">
      <w:pPr>
        <w:pStyle w:val="ConsPlusNormal"/>
        <w:spacing w:before="220"/>
        <w:ind w:firstLine="540"/>
        <w:jc w:val="both"/>
      </w:pPr>
      <w:r>
        <w:t>специализация нестационарного торгового объекта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CF73B0" w:rsidRDefault="00CF73B0" w:rsidP="00CF73B0">
      <w:pPr>
        <w:pStyle w:val="ConsPlusNormal"/>
        <w:spacing w:before="220"/>
        <w:ind w:firstLine="540"/>
        <w:jc w:val="both"/>
      </w:pPr>
      <w:r>
        <w:t xml:space="preserve">Специализация нестационарного торгового объекта "Печать" - торговая деятельность, при которой пятьдесят и более процентов всех предлагаемых к продаже товаров от их общего количества составляет печатная продукция. Реализация иных дополнительных групп товаров (услуг) осуществляется в соответствии с установленной номенклатурой </w:t>
      </w:r>
      <w:hyperlink w:anchor="P92" w:history="1">
        <w:r>
          <w:rPr>
            <w:color w:val="0000FF"/>
          </w:rPr>
          <w:t>&lt;1&gt;</w:t>
        </w:r>
      </w:hyperlink>
      <w:r>
        <w:t>.</w:t>
      </w:r>
    </w:p>
    <w:p w:rsidR="00CF73B0" w:rsidRDefault="00CF73B0" w:rsidP="00CF73B0">
      <w:pPr>
        <w:pStyle w:val="ConsPlusNormal"/>
        <w:spacing w:before="220"/>
        <w:ind w:firstLine="540"/>
        <w:jc w:val="both"/>
      </w:pPr>
      <w:r>
        <w:t>--------------------------------</w:t>
      </w:r>
    </w:p>
    <w:p w:rsidR="00CF73B0" w:rsidRDefault="00CF73B0" w:rsidP="00CF73B0">
      <w:pPr>
        <w:pStyle w:val="ConsPlusNormal"/>
        <w:spacing w:before="220"/>
        <w:ind w:firstLine="540"/>
        <w:jc w:val="both"/>
      </w:pPr>
      <w:bookmarkStart w:id="2" w:name="P92"/>
      <w:bookmarkEnd w:id="2"/>
      <w:r>
        <w:lastRenderedPageBreak/>
        <w:t xml:space="preserve">&lt;1&gt; Сноска утратила силу. - </w:t>
      </w:r>
      <w:hyperlink r:id="rId32" w:history="1">
        <w:r>
          <w:rPr>
            <w:color w:val="0000FF"/>
          </w:rPr>
          <w:t>Распоряжение</w:t>
        </w:r>
      </w:hyperlink>
      <w:r>
        <w:t xml:space="preserve"> Министерства потребительского рынка и услуг МО от 02.06.2014 N 16РВ-33.</w:t>
      </w:r>
    </w:p>
    <w:p w:rsidR="00CF73B0" w:rsidRDefault="00CF73B0" w:rsidP="00CF73B0">
      <w:pPr>
        <w:pStyle w:val="ConsPlusNormal"/>
        <w:jc w:val="both"/>
      </w:pPr>
    </w:p>
    <w:p w:rsidR="00CF73B0" w:rsidRDefault="00CF73B0" w:rsidP="00CF73B0">
      <w:pPr>
        <w:pStyle w:val="ConsPlusNormal"/>
        <w:ind w:firstLine="540"/>
        <w:jc w:val="both"/>
      </w:pPr>
      <w:r>
        <w:t xml:space="preserve">Абзацы восьмой - двенадцатый утратили силу. - </w:t>
      </w:r>
      <w:hyperlink r:id="rId33" w:history="1">
        <w:r>
          <w:rPr>
            <w:color w:val="0000FF"/>
          </w:rPr>
          <w:t>Распоряжение</w:t>
        </w:r>
      </w:hyperlink>
      <w:r>
        <w:t xml:space="preserve"> Министерства потребительского рынка и услуг МО от 02.06.2014 N 16РВ-33.</w:t>
      </w:r>
    </w:p>
    <w:p w:rsidR="00CF73B0" w:rsidRDefault="00CF73B0" w:rsidP="00CF73B0">
      <w:pPr>
        <w:pStyle w:val="ConsPlusNormal"/>
        <w:spacing w:before="220"/>
        <w:ind w:firstLine="540"/>
        <w:jc w:val="both"/>
      </w:pPr>
      <w:r>
        <w:t>--------------------------------</w:t>
      </w:r>
    </w:p>
    <w:p w:rsidR="00CF73B0" w:rsidRDefault="00CF73B0" w:rsidP="00CF73B0">
      <w:pPr>
        <w:pStyle w:val="ConsPlusNormal"/>
        <w:spacing w:before="220"/>
        <w:ind w:firstLine="540"/>
        <w:jc w:val="both"/>
      </w:pPr>
      <w:r>
        <w:t xml:space="preserve">&lt;2&gt; Сноска утратила силу. - </w:t>
      </w:r>
      <w:hyperlink r:id="rId34" w:history="1">
        <w:r>
          <w:rPr>
            <w:color w:val="0000FF"/>
          </w:rPr>
          <w:t>Распоряжение</w:t>
        </w:r>
      </w:hyperlink>
      <w:r>
        <w:t xml:space="preserve"> Министерства потребительского рынка и услуг МО от 02.06.2014 N 16РВ-33.</w:t>
      </w:r>
    </w:p>
    <w:p w:rsidR="00CF73B0" w:rsidRDefault="00CF73B0" w:rsidP="00CF73B0">
      <w:pPr>
        <w:pStyle w:val="ConsPlusNormal"/>
        <w:jc w:val="both"/>
      </w:pPr>
    </w:p>
    <w:p w:rsidR="00CF73B0" w:rsidRDefault="00CF73B0" w:rsidP="00CF73B0">
      <w:pPr>
        <w:pStyle w:val="ConsPlusNormal"/>
        <w:ind w:firstLine="540"/>
        <w:jc w:val="both"/>
      </w:pPr>
      <w:r>
        <w:t>К нестационарным торговым объектам, включаемым в схему, относятся:</w:t>
      </w:r>
    </w:p>
    <w:p w:rsidR="00CF73B0" w:rsidRDefault="00CF73B0" w:rsidP="00CF73B0">
      <w:pPr>
        <w:pStyle w:val="ConsPlusNormal"/>
        <w:spacing w:before="220"/>
        <w:ind w:firstLine="540"/>
        <w:jc w:val="both"/>
      </w:pPr>
      <w:r>
        <w:t>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CF73B0" w:rsidRDefault="00CF73B0" w:rsidP="00CF73B0">
      <w:pPr>
        <w:pStyle w:val="ConsPlusNormal"/>
        <w:jc w:val="both"/>
      </w:pPr>
      <w:r>
        <w:t xml:space="preserve">(в ред. </w:t>
      </w:r>
      <w:hyperlink r:id="rId35" w:history="1">
        <w:r>
          <w:rPr>
            <w:color w:val="0000FF"/>
          </w:rPr>
          <w:t>распоряжения</w:t>
        </w:r>
      </w:hyperlink>
      <w:r>
        <w:t xml:space="preserve"> Министерства потребительского рынка и услуг МО от 02.06.2014 N 16РВ-33)</w:t>
      </w:r>
    </w:p>
    <w:p w:rsidR="00CF73B0" w:rsidRDefault="00CF73B0" w:rsidP="00CF73B0">
      <w:pPr>
        <w:pStyle w:val="ConsPlusNormal"/>
        <w:spacing w:before="220"/>
        <w:ind w:firstLine="540"/>
        <w:jc w:val="both"/>
      </w:pPr>
      <w: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CF73B0" w:rsidRDefault="00CF73B0" w:rsidP="00CF73B0">
      <w:pPr>
        <w:pStyle w:val="ConsPlusNormal"/>
        <w:jc w:val="both"/>
      </w:pPr>
      <w:r>
        <w:t xml:space="preserve">(в ред. </w:t>
      </w:r>
      <w:hyperlink r:id="rId36" w:history="1">
        <w:r>
          <w:rPr>
            <w:color w:val="0000FF"/>
          </w:rPr>
          <w:t>распоряжения</w:t>
        </w:r>
      </w:hyperlink>
      <w:r>
        <w:t xml:space="preserve"> Министерства потребительского рынка и услуг МО от 02.06.2014 N 16РВ-33)</w:t>
      </w:r>
    </w:p>
    <w:p w:rsidR="00CF73B0" w:rsidRDefault="00CF73B0" w:rsidP="00CF73B0">
      <w:pPr>
        <w:pStyle w:val="ConsPlusNormal"/>
        <w:spacing w:before="220"/>
        <w:ind w:firstLine="540"/>
        <w:jc w:val="both"/>
      </w:pPr>
      <w:r>
        <w:t xml:space="preserve">торговая галерея - выполненный в едином </w:t>
      </w:r>
      <w:proofErr w:type="gramStart"/>
      <w:r>
        <w:t>архитектурном решении</w:t>
      </w:r>
      <w:proofErr w:type="gramEnd"/>
      <w:r>
        <w:t xml:space="preserve">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t>светопрозрачной</w:t>
      </w:r>
      <w:proofErr w:type="spellEnd"/>
      <w:r>
        <w:t xml:space="preserve"> кровлей, не несущей теплоизоляционную функцию;</w:t>
      </w:r>
    </w:p>
    <w:p w:rsidR="00CF73B0" w:rsidRDefault="00CF73B0" w:rsidP="00CF73B0">
      <w:pPr>
        <w:pStyle w:val="ConsPlusNormal"/>
        <w:spacing w:before="220"/>
        <w:ind w:firstLine="540"/>
        <w:jc w:val="both"/>
      </w:pPr>
      <w: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CF73B0" w:rsidRDefault="00CF73B0" w:rsidP="00CF73B0">
      <w:pPr>
        <w:pStyle w:val="ConsPlusNormal"/>
        <w:spacing w:before="220"/>
        <w:ind w:firstLine="540"/>
        <w:jc w:val="both"/>
      </w:pPr>
      <w:r>
        <w:t>мобильный пункт быстрого питания - передвижное сооружение (</w:t>
      </w:r>
      <w:proofErr w:type="spellStart"/>
      <w:r>
        <w:t>автокафе</w:t>
      </w:r>
      <w:proofErr w:type="spellEnd"/>
      <w:r>
        <w:t>),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CF73B0" w:rsidRDefault="00CF73B0" w:rsidP="00CF73B0">
      <w:pPr>
        <w:pStyle w:val="ConsPlusNormal"/>
        <w:spacing w:before="220"/>
        <w:ind w:firstLine="540"/>
        <w:jc w:val="both"/>
      </w:pPr>
      <w:r>
        <w:t>выносное холодильное оборудование - холодильник для хранения и реализации прохладительных напитков и мороженого;</w:t>
      </w:r>
    </w:p>
    <w:p w:rsidR="00CF73B0" w:rsidRDefault="00CF73B0" w:rsidP="00CF73B0">
      <w:pPr>
        <w:pStyle w:val="ConsPlusNormal"/>
        <w:spacing w:before="220"/>
        <w:ind w:firstLine="540"/>
        <w:jc w:val="both"/>
      </w:pPr>
      <w:r>
        <w:t>торговый автомат (</w:t>
      </w:r>
      <w:proofErr w:type="spellStart"/>
      <w:r>
        <w:t>вендинговый</w:t>
      </w:r>
      <w:proofErr w:type="spellEnd"/>
      <w:r>
        <w:t xml:space="preserve"> автомат) - временное техническое устройство, сооружение или конструкция, осуществляющее продажу штучного товара, оплата и выдача которого осуществляется с помощью технических приспособлений, не требующих непосредственного участия продавца;</w:t>
      </w:r>
    </w:p>
    <w:p w:rsidR="00CF73B0" w:rsidRDefault="00CF73B0" w:rsidP="00CF73B0">
      <w:pPr>
        <w:pStyle w:val="ConsPlusNormal"/>
        <w:spacing w:before="220"/>
        <w:ind w:firstLine="540"/>
        <w:jc w:val="both"/>
      </w:pPr>
      <w:r>
        <w:t>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CF73B0" w:rsidRDefault="00CF73B0" w:rsidP="00CF73B0">
      <w:pPr>
        <w:pStyle w:val="ConsPlusNormal"/>
        <w:jc w:val="both"/>
      </w:pPr>
      <w:r>
        <w:t xml:space="preserve">(в ред. </w:t>
      </w:r>
      <w:hyperlink r:id="rId37" w:history="1">
        <w:r>
          <w:rPr>
            <w:color w:val="0000FF"/>
          </w:rPr>
          <w:t>распоряжения</w:t>
        </w:r>
      </w:hyperlink>
      <w:r>
        <w:t xml:space="preserve"> Министерства потребительского рынка и услуг МО от 01.08.2017 N 17РВ-16)</w:t>
      </w:r>
    </w:p>
    <w:p w:rsidR="00CF73B0" w:rsidRDefault="00CF73B0" w:rsidP="00CF73B0">
      <w:pPr>
        <w:pStyle w:val="ConsPlusNormal"/>
        <w:spacing w:before="220"/>
        <w:ind w:firstLine="540"/>
        <w:jc w:val="both"/>
      </w:pPr>
      <w:r>
        <w:t>передвижное сооружение - изотермические емкости и цистерны, прочие передвижные объекты;</w:t>
      </w:r>
    </w:p>
    <w:p w:rsidR="00CF73B0" w:rsidRDefault="00CF73B0" w:rsidP="00CF73B0">
      <w:pPr>
        <w:pStyle w:val="ConsPlusNormal"/>
        <w:jc w:val="both"/>
      </w:pPr>
      <w:r>
        <w:t xml:space="preserve">(в ред. </w:t>
      </w:r>
      <w:hyperlink r:id="rId38" w:history="1">
        <w:r>
          <w:rPr>
            <w:color w:val="0000FF"/>
          </w:rPr>
          <w:t>распоряжения</w:t>
        </w:r>
      </w:hyperlink>
      <w:r>
        <w:t xml:space="preserve"> Министерства потребительского рынка и услуг МО от 27.02.2015 N 16РВ-11)</w:t>
      </w:r>
    </w:p>
    <w:p w:rsidR="00CF73B0" w:rsidRDefault="00CF73B0" w:rsidP="00CF73B0">
      <w:pPr>
        <w:pStyle w:val="ConsPlusNormal"/>
        <w:spacing w:before="220"/>
        <w:ind w:firstLine="540"/>
        <w:jc w:val="both"/>
      </w:pPr>
      <w:r>
        <w:t xml:space="preserve">объект мобильной торговли - нестационарный торговый объект, представляющий специализированный </w:t>
      </w:r>
      <w:proofErr w:type="spellStart"/>
      <w:r>
        <w:t>автомагазин</w:t>
      </w:r>
      <w:proofErr w:type="spellEnd"/>
      <w:r>
        <w:t>, автолавку или иное специально оборудованное для осуществления розничной торговли транспортное средство;</w:t>
      </w:r>
    </w:p>
    <w:p w:rsidR="00CF73B0" w:rsidRDefault="00CF73B0" w:rsidP="00CF73B0">
      <w:pPr>
        <w:pStyle w:val="ConsPlusNormal"/>
        <w:jc w:val="both"/>
      </w:pPr>
      <w:r>
        <w:lastRenderedPageBreak/>
        <w:t xml:space="preserve">(абзац введен </w:t>
      </w:r>
      <w:hyperlink r:id="rId39" w:history="1">
        <w:r>
          <w:rPr>
            <w:color w:val="0000FF"/>
          </w:rPr>
          <w:t>распоряжением</w:t>
        </w:r>
      </w:hyperlink>
      <w:r>
        <w:t xml:space="preserve"> Министерства потребительского рынка и услуг МО от 27.02.2015 N 16РВ-11)</w:t>
      </w:r>
    </w:p>
    <w:p w:rsidR="00CF73B0" w:rsidRDefault="00CF73B0" w:rsidP="00CF73B0">
      <w:pPr>
        <w:pStyle w:val="ConsPlusNormal"/>
        <w:spacing w:before="220"/>
        <w:ind w:firstLine="540"/>
        <w:jc w:val="both"/>
      </w:pPr>
      <w:proofErr w:type="gramStart"/>
      <w:r>
        <w:t>специализированный нестационарный торговый объект для организации реализации продукции сельскохозяйственных товаропроизводителей (далее - специализированный нестационарный торговый объект) - выполненный в едином архитектурном решении нестационарный торговый объект, состоящий из соединенных между собой нестационарных торговых объектов, находящихся под общим управлением, общей площадью не более 150 кв. м, в которых не менее восьмидесяти процентов торговых мест от их общего количества предназначено для осуществления продажи товаров сельскохозяйственными</w:t>
      </w:r>
      <w:proofErr w:type="gramEnd"/>
      <w:r>
        <w:t xml:space="preserve"> товаропроизводителями, в том числе осуществляющими деятельность на территории Московской области;</w:t>
      </w:r>
    </w:p>
    <w:p w:rsidR="00CF73B0" w:rsidRDefault="00CF73B0" w:rsidP="00CF73B0">
      <w:pPr>
        <w:pStyle w:val="ConsPlusNormal"/>
        <w:jc w:val="both"/>
      </w:pPr>
      <w:r>
        <w:t xml:space="preserve">(абзац введен </w:t>
      </w:r>
      <w:hyperlink r:id="rId40" w:history="1">
        <w:r>
          <w:rPr>
            <w:color w:val="0000FF"/>
          </w:rPr>
          <w:t>распоряжением</w:t>
        </w:r>
      </w:hyperlink>
      <w:r>
        <w:t xml:space="preserve"> Министерства потребительского рынка и услуг МО от 27.02.2015 N 16РВ-11)</w:t>
      </w:r>
    </w:p>
    <w:p w:rsidR="00CF73B0" w:rsidRDefault="00CF73B0" w:rsidP="00CF73B0">
      <w:pPr>
        <w:pStyle w:val="ConsPlusNormal"/>
        <w:spacing w:before="220"/>
        <w:ind w:firstLine="540"/>
        <w:jc w:val="both"/>
      </w:pPr>
      <w:r>
        <w:t xml:space="preserve">понятие "сельскохозяйственный товаропроизводитель" используется в значении, установленном Федеральным </w:t>
      </w:r>
      <w:hyperlink r:id="rId41" w:history="1">
        <w:r>
          <w:rPr>
            <w:color w:val="0000FF"/>
          </w:rPr>
          <w:t>законом</w:t>
        </w:r>
      </w:hyperlink>
      <w:r>
        <w:t xml:space="preserve"> от 29.12.2006 N 264-ФЗ "О развитии сельского хозяйства";</w:t>
      </w:r>
    </w:p>
    <w:p w:rsidR="00CF73B0" w:rsidRDefault="00CF73B0" w:rsidP="00CF73B0">
      <w:pPr>
        <w:pStyle w:val="ConsPlusNormal"/>
        <w:jc w:val="both"/>
      </w:pPr>
      <w:r>
        <w:t xml:space="preserve">(абзац введен </w:t>
      </w:r>
      <w:hyperlink r:id="rId42" w:history="1">
        <w:r>
          <w:rPr>
            <w:color w:val="0000FF"/>
          </w:rPr>
          <w:t>распоряжением</w:t>
        </w:r>
      </w:hyperlink>
      <w:r>
        <w:t xml:space="preserve"> Министерства потребительского рынка и услуг МО от 27.02.2015 N 16РВ-11)</w:t>
      </w:r>
    </w:p>
    <w:p w:rsidR="00CF73B0" w:rsidRDefault="00CF73B0" w:rsidP="00CF73B0">
      <w:pPr>
        <w:pStyle w:val="ConsPlusNormal"/>
        <w:spacing w:before="220"/>
        <w:ind w:firstLine="540"/>
        <w:jc w:val="both"/>
      </w:pPr>
      <w:r>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CF73B0" w:rsidRDefault="00CF73B0" w:rsidP="00CF73B0">
      <w:pPr>
        <w:pStyle w:val="ConsPlusNormal"/>
        <w:jc w:val="both"/>
      </w:pPr>
      <w:r>
        <w:t xml:space="preserve">(абзац введен </w:t>
      </w:r>
      <w:hyperlink r:id="rId43" w:history="1">
        <w:r>
          <w:rPr>
            <w:color w:val="0000FF"/>
          </w:rPr>
          <w:t>распоряжением</w:t>
        </w:r>
      </w:hyperlink>
      <w:r>
        <w:t xml:space="preserve"> Министерства потребительского рынка и услуг МО от 01.08.2017 N 17РВ-16)</w:t>
      </w:r>
    </w:p>
    <w:p w:rsidR="00CF73B0" w:rsidRDefault="00CF73B0" w:rsidP="00CF73B0">
      <w:pPr>
        <w:pStyle w:val="ConsPlusNormal"/>
        <w:spacing w:before="220"/>
        <w:ind w:firstLine="540"/>
        <w:jc w:val="both"/>
      </w:pPr>
      <w:r>
        <w:t xml:space="preserve">торговая палатка - нестационарный торговый объект, представляющий собой оснащенную прилавком </w:t>
      </w:r>
      <w:proofErr w:type="spellStart"/>
      <w:r>
        <w:t>легковозводимую</w:t>
      </w:r>
      <w:proofErr w:type="spellEnd"/>
      <w:r>
        <w:t xml:space="preserve">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CF73B0" w:rsidRDefault="00CF73B0" w:rsidP="00CF73B0">
      <w:pPr>
        <w:pStyle w:val="ConsPlusNormal"/>
        <w:jc w:val="both"/>
      </w:pPr>
      <w:r>
        <w:t xml:space="preserve">(абзац введен </w:t>
      </w:r>
      <w:hyperlink r:id="rId44" w:history="1">
        <w:r>
          <w:rPr>
            <w:color w:val="0000FF"/>
          </w:rPr>
          <w:t>распоряжением</w:t>
        </w:r>
      </w:hyperlink>
      <w:r>
        <w:t xml:space="preserve"> Министерства потребительского рынка и услуг МО от 01.08.2017 N 17РВ-16)</w:t>
      </w:r>
    </w:p>
    <w:p w:rsidR="00CF73B0" w:rsidRDefault="00CF73B0" w:rsidP="00CF73B0">
      <w:pPr>
        <w:pStyle w:val="ConsPlusNormal"/>
        <w:jc w:val="both"/>
      </w:pPr>
    </w:p>
    <w:p w:rsidR="00CF73B0" w:rsidRDefault="00CF73B0" w:rsidP="00CF73B0">
      <w:pPr>
        <w:pStyle w:val="ConsPlusNormal"/>
        <w:jc w:val="center"/>
        <w:outlineLvl w:val="1"/>
      </w:pPr>
      <w:bookmarkStart w:id="3" w:name="P123"/>
      <w:bookmarkEnd w:id="3"/>
      <w:r>
        <w:t>2. Требования к разработке схемы</w:t>
      </w:r>
    </w:p>
    <w:p w:rsidR="00CF73B0" w:rsidRDefault="00CF73B0" w:rsidP="00CF73B0">
      <w:pPr>
        <w:pStyle w:val="ConsPlusNormal"/>
        <w:jc w:val="both"/>
      </w:pPr>
    </w:p>
    <w:p w:rsidR="00CF73B0" w:rsidRDefault="00CF73B0" w:rsidP="00CF73B0">
      <w:pPr>
        <w:pStyle w:val="ConsPlusNormal"/>
        <w:ind w:firstLine="540"/>
        <w:jc w:val="both"/>
      </w:pPr>
      <w:r>
        <w:t>2.1. При разработке схемы учитываются:</w:t>
      </w:r>
    </w:p>
    <w:p w:rsidR="00CF73B0" w:rsidRDefault="00CF73B0" w:rsidP="00CF73B0">
      <w:pPr>
        <w:pStyle w:val="ConsPlusNormal"/>
        <w:spacing w:before="220"/>
        <w:ind w:firstLine="540"/>
        <w:jc w:val="both"/>
      </w:pPr>
      <w:r>
        <w:t>особенности развития торговой деятельности муниципальных образований Московской области (далее - муниципальные образования);</w:t>
      </w:r>
    </w:p>
    <w:p w:rsidR="00CF73B0" w:rsidRDefault="00CF73B0" w:rsidP="00CF73B0">
      <w:pPr>
        <w:pStyle w:val="ConsPlusNormal"/>
        <w:spacing w:before="220"/>
        <w:ind w:firstLine="540"/>
        <w:jc w:val="both"/>
      </w:pPr>
      <w:r>
        <w:t>необходимость размещения не менее чем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CF73B0" w:rsidRDefault="00CF73B0" w:rsidP="00CF73B0">
      <w:pPr>
        <w:pStyle w:val="ConsPlusNormal"/>
        <w:spacing w:before="220"/>
        <w:ind w:firstLine="540"/>
        <w:jc w:val="both"/>
      </w:pPr>
      <w:r>
        <w:t>обеспечение беспрепятственного развития улично-дорожной сети;</w:t>
      </w:r>
    </w:p>
    <w:p w:rsidR="00CF73B0" w:rsidRDefault="00CF73B0" w:rsidP="00CF73B0">
      <w:pPr>
        <w:pStyle w:val="ConsPlusNormal"/>
        <w:spacing w:before="220"/>
        <w:ind w:firstLine="540"/>
        <w:jc w:val="both"/>
      </w:pPr>
      <w:r>
        <w:t>обеспечение беспрепятственного движения транспорта и пешеходов;</w:t>
      </w:r>
    </w:p>
    <w:p w:rsidR="00CF73B0" w:rsidRDefault="00CF73B0" w:rsidP="00CF73B0">
      <w:pPr>
        <w:pStyle w:val="ConsPlusNormal"/>
        <w:spacing w:before="220"/>
        <w:ind w:firstLine="540"/>
        <w:jc w:val="both"/>
      </w:pPr>
      <w:r>
        <w:t>специализация нестационарного торгового объекта;</w:t>
      </w:r>
    </w:p>
    <w:p w:rsidR="00CF73B0" w:rsidRDefault="00CF73B0" w:rsidP="00CF73B0">
      <w:pPr>
        <w:pStyle w:val="ConsPlusNormal"/>
        <w:spacing w:before="220"/>
        <w:ind w:firstLine="540"/>
        <w:jc w:val="both"/>
      </w:pPr>
      <w:r>
        <w:t>обеспечение соответствия деятельности нестационарных торговых объектов санитарным, противопожарным, экологическим требованиям, правилам продажи отдельных видов товаров, требованиям безопасности для жизни и здоровья людей.</w:t>
      </w:r>
    </w:p>
    <w:p w:rsidR="00CF73B0" w:rsidRDefault="00CF73B0" w:rsidP="00CF73B0">
      <w:pPr>
        <w:pStyle w:val="ConsPlusNormal"/>
        <w:spacing w:before="220"/>
        <w:ind w:firstLine="540"/>
        <w:jc w:val="both"/>
      </w:pPr>
      <w:r>
        <w:t xml:space="preserve">2.2. Размещение нестационарных торговых объектов должно обеспечивать свободное </w:t>
      </w:r>
      <w:r>
        <w:lastRenderedPageBreak/>
        <w:t xml:space="preserve">движение пешеходов и доступ потребителей к торговым объектам, в том числе обеспечение </w:t>
      </w:r>
      <w:proofErr w:type="spellStart"/>
      <w:r>
        <w:t>безбарьерной</w:t>
      </w:r>
      <w:proofErr w:type="spellEnd"/>
      <w:r>
        <w:t xml:space="preserve"> среды жизнедеятельности для инвалидов и иных </w:t>
      </w:r>
      <w:proofErr w:type="spellStart"/>
      <w:r>
        <w:t>маломобильных</w:t>
      </w:r>
      <w:proofErr w:type="spellEnd"/>
      <w:r>
        <w:t xml:space="preserve"> групп населения, беспрепятственный подъезд спецтранспорта при чрезвычайных ситуациях.</w:t>
      </w:r>
    </w:p>
    <w:p w:rsidR="00CF73B0" w:rsidRDefault="00CF73B0" w:rsidP="00CF73B0">
      <w:pPr>
        <w:pStyle w:val="ConsPlusNormal"/>
        <w:spacing w:before="220"/>
        <w:ind w:firstLine="540"/>
        <w:jc w:val="both"/>
      </w:pPr>
      <w:r>
        <w:t xml:space="preserve">2.3. Утратил силу с 1 августа 2017 года. - </w:t>
      </w:r>
      <w:hyperlink r:id="rId45" w:history="1">
        <w:r>
          <w:rPr>
            <w:color w:val="0000FF"/>
          </w:rPr>
          <w:t>Распоряжение</w:t>
        </w:r>
      </w:hyperlink>
      <w:r>
        <w:t xml:space="preserve"> Министерства потребительского рынка и услуг МО от 01.08.2017 N 17РВ-16.</w:t>
      </w:r>
    </w:p>
    <w:p w:rsidR="00CF73B0" w:rsidRDefault="00CF73B0" w:rsidP="00CF73B0">
      <w:pPr>
        <w:pStyle w:val="ConsPlusNormal"/>
        <w:spacing w:before="220"/>
        <w:ind w:firstLine="540"/>
        <w:jc w:val="both"/>
      </w:pPr>
      <w:r>
        <w:t>2.4. Внешний вид нестационарных торговых объектов должен соответствовать внешнему архитектурному облику сложившейся застройки муниципального образования.</w:t>
      </w:r>
    </w:p>
    <w:p w:rsidR="00CF73B0" w:rsidRDefault="00CF73B0" w:rsidP="00CF73B0">
      <w:pPr>
        <w:pStyle w:val="ConsPlusNormal"/>
        <w:spacing w:before="220"/>
        <w:ind w:firstLine="540"/>
        <w:jc w:val="both"/>
      </w:pPr>
      <w:r>
        <w:t>2.5. Площадки для размещения нестационарных торговых объектов и прилегающая территория должны быть благоустроены.</w:t>
      </w:r>
    </w:p>
    <w:p w:rsidR="00CF73B0" w:rsidRDefault="00CF73B0" w:rsidP="00CF73B0">
      <w:pPr>
        <w:pStyle w:val="ConsPlusNormal"/>
        <w:spacing w:before="220"/>
        <w:ind w:firstLine="540"/>
        <w:jc w:val="both"/>
      </w:pPr>
      <w:r>
        <w:t>2.6. Период размещения нестационарного торгового объекта устанавливается с учетом следующих особенностей:</w:t>
      </w:r>
    </w:p>
    <w:p w:rsidR="00CF73B0" w:rsidRDefault="00CF73B0" w:rsidP="00CF73B0">
      <w:pPr>
        <w:pStyle w:val="ConsPlusNormal"/>
        <w:spacing w:before="220"/>
        <w:ind w:firstLine="540"/>
        <w:jc w:val="both"/>
      </w:pPr>
      <w:r>
        <w:t>для мест размещения передвижных сооружений (выносного холодильного оборудования), торговых палаток период размещения устанавливается с 1 апреля по 1 ноября;</w:t>
      </w:r>
    </w:p>
    <w:p w:rsidR="00CF73B0" w:rsidRDefault="00CF73B0" w:rsidP="00CF73B0">
      <w:pPr>
        <w:pStyle w:val="ConsPlusNormal"/>
        <w:jc w:val="both"/>
      </w:pPr>
      <w:r>
        <w:t xml:space="preserve">(в ред. </w:t>
      </w:r>
      <w:hyperlink r:id="rId46" w:history="1">
        <w:r>
          <w:rPr>
            <w:color w:val="0000FF"/>
          </w:rPr>
          <w:t>распоряжения</w:t>
        </w:r>
      </w:hyperlink>
      <w:r>
        <w:t xml:space="preserve"> Министерства потребительского рынка и услуг МО от 01.08.2017 N 17РВ-16)</w:t>
      </w:r>
    </w:p>
    <w:p w:rsidR="00CF73B0" w:rsidRDefault="00CF73B0" w:rsidP="00CF73B0">
      <w:pPr>
        <w:pStyle w:val="ConsPlusNormal"/>
        <w:spacing w:before="220"/>
        <w:ind w:firstLine="540"/>
        <w:jc w:val="both"/>
      </w:pPr>
      <w:r>
        <w:t>для мест размещения бахчевых развалов период размещения устанавливается с 1 августа по 1 ноября;</w:t>
      </w:r>
    </w:p>
    <w:p w:rsidR="00CF73B0" w:rsidRDefault="00CF73B0" w:rsidP="00CF73B0">
      <w:pPr>
        <w:pStyle w:val="ConsPlusNormal"/>
        <w:spacing w:before="220"/>
        <w:ind w:firstLine="540"/>
        <w:jc w:val="both"/>
      </w:pPr>
      <w:r>
        <w:t>для иных нестационарных торговых объектов, за исключением предусмотренных абзацами вторым и третьим настоящего пункта, - с учетом необходимости обеспечения устойчивого развития территорий, на срок действия схемы.</w:t>
      </w:r>
    </w:p>
    <w:p w:rsidR="00CF73B0" w:rsidRDefault="00CF73B0" w:rsidP="00CF73B0">
      <w:pPr>
        <w:pStyle w:val="ConsPlusNormal"/>
        <w:jc w:val="both"/>
      </w:pPr>
      <w:r>
        <w:t xml:space="preserve">(п. 2.6 в ред. </w:t>
      </w:r>
      <w:hyperlink r:id="rId47" w:history="1">
        <w:r>
          <w:rPr>
            <w:color w:val="0000FF"/>
          </w:rPr>
          <w:t>распоряжения</w:t>
        </w:r>
      </w:hyperlink>
      <w:r>
        <w:t xml:space="preserve"> Министерства потребительского рынка и услуг МО от 02.06.2014 N 16РВ-33)</w:t>
      </w:r>
    </w:p>
    <w:p w:rsidR="00CF73B0" w:rsidRDefault="00CF73B0" w:rsidP="00CF73B0">
      <w:pPr>
        <w:pStyle w:val="ConsPlusNormal"/>
        <w:spacing w:before="220"/>
        <w:ind w:firstLine="540"/>
        <w:jc w:val="both"/>
      </w:pPr>
      <w:r>
        <w:t>2.7. Не допускается размещение нестационарных торговых объектов:</w:t>
      </w:r>
    </w:p>
    <w:p w:rsidR="00CF73B0" w:rsidRDefault="00CF73B0" w:rsidP="00CF73B0">
      <w:pPr>
        <w:pStyle w:val="ConsPlusNormal"/>
        <w:spacing w:before="220"/>
        <w:ind w:firstLine="540"/>
        <w:jc w:val="both"/>
      </w:pPr>
      <w:r>
        <w:t>в местах, не включенных в схему;</w:t>
      </w:r>
    </w:p>
    <w:p w:rsidR="00CF73B0" w:rsidRDefault="00CF73B0" w:rsidP="00CF73B0">
      <w:pPr>
        <w:pStyle w:val="ConsPlusNormal"/>
        <w:spacing w:before="220"/>
        <w:ind w:firstLine="540"/>
        <w:jc w:val="both"/>
      </w:pPr>
      <w:r>
        <w:t xml:space="preserve">абзац утратил силу с 1 августа 2017 года. - </w:t>
      </w:r>
      <w:hyperlink r:id="rId48" w:history="1">
        <w:r>
          <w:rPr>
            <w:color w:val="0000FF"/>
          </w:rPr>
          <w:t>Распоряжение</w:t>
        </w:r>
      </w:hyperlink>
      <w:r>
        <w:t xml:space="preserve"> Министерства потребительского рынка и услуг МО от 01.08.2017 N 17РВ-16;</w:t>
      </w:r>
    </w:p>
    <w:p w:rsidR="00CF73B0" w:rsidRDefault="00CF73B0" w:rsidP="00CF73B0">
      <w:pPr>
        <w:pStyle w:val="ConsPlusNormal"/>
        <w:spacing w:before="220"/>
        <w:ind w:firstLine="540"/>
        <w:jc w:val="both"/>
      </w:pPr>
      <w:r>
        <w:t xml:space="preserve">абзацы четвертый - пятый утратили силу. - </w:t>
      </w:r>
      <w:hyperlink r:id="rId49" w:history="1">
        <w:r>
          <w:rPr>
            <w:color w:val="0000FF"/>
          </w:rPr>
          <w:t>Распоряжение</w:t>
        </w:r>
      </w:hyperlink>
      <w:r>
        <w:t xml:space="preserve"> Министерства потребительского рынка и услуг МО от 02.06.2014 N 16РВ-33;</w:t>
      </w:r>
    </w:p>
    <w:p w:rsidR="00CF73B0" w:rsidRDefault="00CF73B0" w:rsidP="00CF73B0">
      <w:pPr>
        <w:pStyle w:val="ConsPlusNormal"/>
        <w:spacing w:before="220"/>
        <w:ind w:firstLine="540"/>
        <w:jc w:val="both"/>
      </w:pPr>
      <w:r>
        <w:t xml:space="preserve">абзац утратил силу с 1 августа 2017 года. - </w:t>
      </w:r>
      <w:hyperlink r:id="rId50" w:history="1">
        <w:r>
          <w:rPr>
            <w:color w:val="0000FF"/>
          </w:rPr>
          <w:t>Распоряжение</w:t>
        </w:r>
      </w:hyperlink>
      <w:r>
        <w:t xml:space="preserve"> Министерства потребительского рынка и услуг МО от 01.08.2017 N 17РВ-16;</w:t>
      </w:r>
    </w:p>
    <w:p w:rsidR="00CF73B0" w:rsidRDefault="00CF73B0" w:rsidP="00CF73B0">
      <w:pPr>
        <w:pStyle w:val="ConsPlusNormal"/>
        <w:spacing w:before="220"/>
        <w:ind w:firstLine="540"/>
        <w:jc w:val="both"/>
      </w:pPr>
      <w:proofErr w:type="gramStart"/>
      <w:r>
        <w:t>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w:t>
      </w:r>
      <w:proofErr w:type="gramEnd"/>
      <w:r>
        <w:t xml:space="preserve"> метров - от ствола дерева, 1,5 метра - от внешней границы кроны кустарника;</w:t>
      </w:r>
    </w:p>
    <w:p w:rsidR="00CF73B0" w:rsidRDefault="00CF73B0" w:rsidP="00CF73B0">
      <w:pPr>
        <w:pStyle w:val="ConsPlusNormal"/>
        <w:jc w:val="both"/>
      </w:pPr>
      <w:r>
        <w:t xml:space="preserve">(в ред. </w:t>
      </w:r>
      <w:hyperlink r:id="rId51" w:history="1">
        <w:r>
          <w:rPr>
            <w:color w:val="0000FF"/>
          </w:rPr>
          <w:t>распоряжения</w:t>
        </w:r>
      </w:hyperlink>
      <w:r>
        <w:t xml:space="preserve"> Министерства потребительского рынка и услуг МО от 01.08.2017 N 17РВ-16)</w:t>
      </w:r>
    </w:p>
    <w:p w:rsidR="00CF73B0" w:rsidRDefault="00CF73B0" w:rsidP="00CF73B0">
      <w:pPr>
        <w:pStyle w:val="ConsPlusNormal"/>
        <w:spacing w:before="220"/>
        <w:ind w:firstLine="540"/>
        <w:jc w:val="both"/>
      </w:pPr>
      <w:r>
        <w:t xml:space="preserve">абзац утратил силу с 1 августа 2017 года. - </w:t>
      </w:r>
      <w:hyperlink r:id="rId52" w:history="1">
        <w:r>
          <w:rPr>
            <w:color w:val="0000FF"/>
          </w:rPr>
          <w:t>Распоряжение</w:t>
        </w:r>
      </w:hyperlink>
      <w:r>
        <w:t xml:space="preserve"> Министерства потребительского рынка и услуг МО от 01.08.2017 N 17РВ-16;</w:t>
      </w:r>
    </w:p>
    <w:p w:rsidR="00CF73B0" w:rsidRDefault="00CF73B0" w:rsidP="00CF73B0">
      <w:pPr>
        <w:pStyle w:val="ConsPlusNormal"/>
        <w:spacing w:before="220"/>
        <w:ind w:firstLine="540"/>
        <w:jc w:val="both"/>
      </w:pPr>
      <w: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w:t>
      </w:r>
      <w:r>
        <w:lastRenderedPageBreak/>
        <w:t>передач;</w:t>
      </w:r>
    </w:p>
    <w:p w:rsidR="00CF73B0" w:rsidRDefault="00CF73B0" w:rsidP="00CF73B0">
      <w:pPr>
        <w:pStyle w:val="ConsPlusNormal"/>
        <w:jc w:val="both"/>
      </w:pPr>
      <w:r>
        <w:t xml:space="preserve">(в ред. </w:t>
      </w:r>
      <w:hyperlink r:id="rId53" w:history="1">
        <w:r>
          <w:rPr>
            <w:color w:val="0000FF"/>
          </w:rPr>
          <w:t>распоряжения</w:t>
        </w:r>
      </w:hyperlink>
      <w:r>
        <w:t xml:space="preserve"> Министерства потребительского рынка и услуг МО от 01.08.2017 N 17РВ-16)</w:t>
      </w:r>
    </w:p>
    <w:p w:rsidR="00CF73B0" w:rsidRDefault="00CF73B0" w:rsidP="00CF73B0">
      <w:pPr>
        <w:pStyle w:val="ConsPlusNormal"/>
        <w:spacing w:before="220"/>
        <w:ind w:firstLine="540"/>
        <w:jc w:val="both"/>
      </w:pPr>
      <w:r>
        <w:t>под железнодорожными путепроводами и автомобильными эстакадами, мостами;</w:t>
      </w:r>
    </w:p>
    <w:p w:rsidR="00CF73B0" w:rsidRDefault="00CF73B0" w:rsidP="00CF73B0">
      <w:pPr>
        <w:pStyle w:val="ConsPlusNormal"/>
        <w:spacing w:before="220"/>
        <w:ind w:firstLine="540"/>
        <w:jc w:val="both"/>
      </w:pPr>
      <w:r>
        <w:t>в надземных и подземных переходах, а также в 5-метровой охранной зоне от входов (выходов) в подземные переходы, метро;</w:t>
      </w:r>
    </w:p>
    <w:p w:rsidR="00CF73B0" w:rsidRDefault="00CF73B0" w:rsidP="00CF73B0">
      <w:pPr>
        <w:pStyle w:val="ConsPlusNormal"/>
        <w:spacing w:before="220"/>
        <w:ind w:firstLine="540"/>
        <w:jc w:val="both"/>
      </w:pPr>
      <w:r>
        <w:t>на расстоянии менее 25 метров от мест сбора мусора и пищевых отходов, дворовых уборных, выгребных ям;</w:t>
      </w:r>
    </w:p>
    <w:p w:rsidR="00CF73B0" w:rsidRDefault="00CF73B0" w:rsidP="00CF73B0">
      <w:pPr>
        <w:pStyle w:val="ConsPlusNormal"/>
        <w:spacing w:before="220"/>
        <w:ind w:firstLine="540"/>
        <w:jc w:val="both"/>
      </w:pPr>
      <w:r>
        <w:t xml:space="preserve">абзац утратил силу с 1 августа 2017 года. - </w:t>
      </w:r>
      <w:hyperlink r:id="rId54" w:history="1">
        <w:r>
          <w:rPr>
            <w:color w:val="0000FF"/>
          </w:rPr>
          <w:t>Распоряжение</w:t>
        </w:r>
      </w:hyperlink>
      <w:r>
        <w:t xml:space="preserve"> Министерства потребительского рынка и услуг МО от 01.08.2017 N 17РВ-16;</w:t>
      </w:r>
    </w:p>
    <w:p w:rsidR="00CF73B0" w:rsidRDefault="00CF73B0" w:rsidP="00CF73B0">
      <w:pPr>
        <w:pStyle w:val="ConsPlusNormal"/>
        <w:spacing w:before="220"/>
        <w:ind w:firstLine="540"/>
        <w:jc w:val="both"/>
      </w:pPr>
      <w:r>
        <w:t>в случае</w:t>
      </w:r>
      <w:proofErr w:type="gramStart"/>
      <w:r>
        <w:t>,</w:t>
      </w:r>
      <w:proofErr w:type="gramEnd"/>
      <w:r>
        <w:t xml:space="preserve">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CF73B0" w:rsidRDefault="00CF73B0" w:rsidP="00CF73B0">
      <w:pPr>
        <w:pStyle w:val="ConsPlusNormal"/>
        <w:spacing w:before="220"/>
        <w:ind w:firstLine="540"/>
        <w:jc w:val="both"/>
      </w:pPr>
      <w:r>
        <w:t xml:space="preserve">без приспособления для беспрепятственного доступа к ним и использования их инвалидами и другими </w:t>
      </w:r>
      <w:proofErr w:type="spellStart"/>
      <w:r>
        <w:t>маломобильными</w:t>
      </w:r>
      <w:proofErr w:type="spellEnd"/>
      <w:r>
        <w:t xml:space="preserve"> группами населения;</w:t>
      </w:r>
    </w:p>
    <w:p w:rsidR="00CF73B0" w:rsidRDefault="00CF73B0" w:rsidP="00CF73B0">
      <w:pPr>
        <w:pStyle w:val="ConsPlusNormal"/>
        <w:jc w:val="both"/>
      </w:pPr>
      <w:r>
        <w:t xml:space="preserve">(абзац введен </w:t>
      </w:r>
      <w:hyperlink r:id="rId55" w:history="1">
        <w:r>
          <w:rPr>
            <w:color w:val="0000FF"/>
          </w:rPr>
          <w:t>распоряжением</w:t>
        </w:r>
      </w:hyperlink>
      <w:r>
        <w:t xml:space="preserve"> Министерства потребительского рынка и услуг МО от 01.08.2017 N 17РВ-16)</w:t>
      </w:r>
    </w:p>
    <w:p w:rsidR="00CF73B0" w:rsidRDefault="00CF73B0" w:rsidP="00CF73B0">
      <w:pPr>
        <w:pStyle w:val="ConsPlusNormal"/>
        <w:spacing w:before="220"/>
        <w:ind w:firstLine="540"/>
        <w:jc w:val="both"/>
      </w:pPr>
      <w:r>
        <w:t>с нарушением санитарных, градостроительных, противопожарных норм и правил, требований в сфере благоустройства.</w:t>
      </w:r>
    </w:p>
    <w:p w:rsidR="00CF73B0" w:rsidRDefault="00CF73B0" w:rsidP="00CF73B0">
      <w:pPr>
        <w:pStyle w:val="ConsPlusNormal"/>
        <w:jc w:val="both"/>
      </w:pPr>
      <w:r>
        <w:t xml:space="preserve">(абзац введен </w:t>
      </w:r>
      <w:hyperlink r:id="rId56" w:history="1">
        <w:r>
          <w:rPr>
            <w:color w:val="0000FF"/>
          </w:rPr>
          <w:t>распоряжением</w:t>
        </w:r>
      </w:hyperlink>
      <w:r>
        <w:t xml:space="preserve"> Министерства потребительского рынка и услуг МО от 01.08.2017 N 17РВ-16)</w:t>
      </w:r>
    </w:p>
    <w:p w:rsidR="00CF73B0" w:rsidRDefault="00CF73B0" w:rsidP="00CF73B0">
      <w:pPr>
        <w:pStyle w:val="ConsPlusNormal"/>
        <w:jc w:val="both"/>
      </w:pPr>
    </w:p>
    <w:p w:rsidR="00CF73B0" w:rsidRDefault="00CF73B0" w:rsidP="00CF73B0">
      <w:pPr>
        <w:pStyle w:val="ConsPlusNormal"/>
        <w:jc w:val="center"/>
        <w:outlineLvl w:val="1"/>
      </w:pPr>
      <w:r>
        <w:t>3. Порядок разработки и утверждения схемы</w:t>
      </w:r>
    </w:p>
    <w:p w:rsidR="00CF73B0" w:rsidRDefault="00CF73B0" w:rsidP="00CF73B0">
      <w:pPr>
        <w:pStyle w:val="ConsPlusNormal"/>
        <w:jc w:val="both"/>
      </w:pPr>
    </w:p>
    <w:p w:rsidR="00CF73B0" w:rsidRDefault="00CF73B0" w:rsidP="00CF73B0">
      <w:pPr>
        <w:pStyle w:val="ConsPlusNormal"/>
        <w:ind w:firstLine="540"/>
        <w:jc w:val="both"/>
      </w:pPr>
      <w:r>
        <w:t xml:space="preserve">3.1. Проект схемы разрабатывается органом местного самоуправления с учетом требований, установленных </w:t>
      </w:r>
      <w:hyperlink w:anchor="P123" w:history="1">
        <w:r>
          <w:rPr>
            <w:color w:val="0000FF"/>
          </w:rPr>
          <w:t>разделом 2</w:t>
        </w:r>
      </w:hyperlink>
      <w:r>
        <w:t xml:space="preserve"> настоящего Порядка.</w:t>
      </w:r>
    </w:p>
    <w:p w:rsidR="00CF73B0" w:rsidRDefault="00CF73B0" w:rsidP="00CF73B0">
      <w:pPr>
        <w:pStyle w:val="ConsPlusNormal"/>
        <w:spacing w:before="220"/>
        <w:ind w:firstLine="540"/>
        <w:jc w:val="both"/>
      </w:pPr>
      <w:r>
        <w:t xml:space="preserve">3.2. В текстовой части схемы (в таблице), разработанной по форме согласно </w:t>
      </w:r>
      <w:hyperlink w:anchor="P235" w:history="1">
        <w:r>
          <w:rPr>
            <w:color w:val="0000FF"/>
          </w:rPr>
          <w:t>приложению N 1</w:t>
        </w:r>
      </w:hyperlink>
      <w:r>
        <w:t xml:space="preserve"> к настоящему Порядку, указывается следующая информация:</w:t>
      </w:r>
    </w:p>
    <w:p w:rsidR="00CF73B0" w:rsidRDefault="00CF73B0" w:rsidP="00CF73B0">
      <w:pPr>
        <w:pStyle w:val="ConsPlusNormal"/>
        <w:spacing w:before="220"/>
        <w:ind w:firstLine="540"/>
        <w:jc w:val="both"/>
      </w:pPr>
      <w:r>
        <w:t>адресные ориентиры, вид, специализация нестационарного торгового объекта;</w:t>
      </w:r>
    </w:p>
    <w:p w:rsidR="00CF73B0" w:rsidRDefault="00CF73B0" w:rsidP="00CF73B0">
      <w:pPr>
        <w:pStyle w:val="ConsPlusNormal"/>
        <w:spacing w:before="220"/>
        <w:ind w:firstLine="540"/>
        <w:jc w:val="both"/>
      </w:pPr>
      <w:r>
        <w:t>форма собственности земельного участка, на котором будет расположен нестационарный торговый объект;</w:t>
      </w:r>
    </w:p>
    <w:p w:rsidR="00CF73B0" w:rsidRDefault="00CF73B0" w:rsidP="00CF73B0">
      <w:pPr>
        <w:pStyle w:val="ConsPlusNormal"/>
        <w:jc w:val="both"/>
      </w:pPr>
      <w:r>
        <w:t xml:space="preserve">(в ред. </w:t>
      </w:r>
      <w:hyperlink r:id="rId57" w:history="1">
        <w:r>
          <w:rPr>
            <w:color w:val="0000FF"/>
          </w:rPr>
          <w:t>распоряжения</w:t>
        </w:r>
      </w:hyperlink>
      <w:r>
        <w:t xml:space="preserve"> Министерства потребительского рынка и услуг МО от 27.02.2015 N 16РВ-11)</w:t>
      </w:r>
    </w:p>
    <w:p w:rsidR="00CF73B0" w:rsidRDefault="00CF73B0" w:rsidP="00CF73B0">
      <w:pPr>
        <w:pStyle w:val="ConsPlusNormal"/>
        <w:spacing w:before="220"/>
        <w:ind w:firstLine="540"/>
        <w:jc w:val="both"/>
      </w:pPr>
      <w:r>
        <w:t>период размещения нестационарного торгового объекта;</w:t>
      </w:r>
    </w:p>
    <w:p w:rsidR="00CF73B0" w:rsidRDefault="00CF73B0" w:rsidP="00CF73B0">
      <w:pPr>
        <w:pStyle w:val="ConsPlusNormal"/>
        <w:spacing w:before="220"/>
        <w:ind w:firstLine="540"/>
        <w:jc w:val="both"/>
      </w:pPr>
      <w:r>
        <w:t>информация о возможности размещения нестационарного торгового объекта субъектами малого и среднего предпринимательства.</w:t>
      </w:r>
    </w:p>
    <w:p w:rsidR="00CF73B0" w:rsidRDefault="00CF73B0" w:rsidP="00CF73B0">
      <w:pPr>
        <w:pStyle w:val="ConsPlusNormal"/>
        <w:spacing w:before="220"/>
        <w:ind w:firstLine="540"/>
        <w:jc w:val="both"/>
      </w:pPr>
      <w:r>
        <w:t>Графическая часть схемы разрабатывается в виде карты-схемы генерального плана городского округа (М 1:5000); генерального плана поселения масштабом (М 1:5000) с предусмотренными на ней (на них) возможными местами размещения объектов.</w:t>
      </w:r>
    </w:p>
    <w:p w:rsidR="00CF73B0" w:rsidRDefault="00CF73B0" w:rsidP="00CF73B0">
      <w:pPr>
        <w:pStyle w:val="ConsPlusNormal"/>
        <w:jc w:val="both"/>
      </w:pPr>
      <w:r>
        <w:t xml:space="preserve">(п. 3.2 в ред. </w:t>
      </w:r>
      <w:hyperlink r:id="rId58" w:history="1">
        <w:r>
          <w:rPr>
            <w:color w:val="0000FF"/>
          </w:rPr>
          <w:t>распоряжения</w:t>
        </w:r>
      </w:hyperlink>
      <w:r>
        <w:t xml:space="preserve"> Министерства потребительского рынка и услуг МО от 02.06.2014 N 16РВ-33)</w:t>
      </w:r>
    </w:p>
    <w:p w:rsidR="00CF73B0" w:rsidRDefault="00CF73B0" w:rsidP="00CF73B0">
      <w:pPr>
        <w:pStyle w:val="ConsPlusNormal"/>
        <w:spacing w:before="220"/>
        <w:ind w:firstLine="540"/>
        <w:jc w:val="both"/>
      </w:pPr>
      <w:bookmarkStart w:id="4" w:name="P173"/>
      <w:bookmarkEnd w:id="4"/>
      <w:r>
        <w:t>3.3. После разработки проекта схемы орган местного самоуправления направляет указанный проект на согласование в органы местного самоуправления муниципальных образований Московской области (при наличии таких органов), уполномоченные:</w:t>
      </w:r>
    </w:p>
    <w:p w:rsidR="00CF73B0" w:rsidRDefault="00CF73B0" w:rsidP="00CF73B0">
      <w:pPr>
        <w:pStyle w:val="ConsPlusNormal"/>
        <w:spacing w:before="220"/>
        <w:ind w:firstLine="540"/>
        <w:jc w:val="both"/>
      </w:pPr>
      <w:r>
        <w:lastRenderedPageBreak/>
        <w:t>в области градостроительной деятельности;</w:t>
      </w:r>
    </w:p>
    <w:p w:rsidR="00CF73B0" w:rsidRDefault="00CF73B0" w:rsidP="00CF73B0">
      <w:pPr>
        <w:pStyle w:val="ConsPlusNormal"/>
        <w:spacing w:before="220"/>
        <w:ind w:firstLine="540"/>
        <w:jc w:val="both"/>
      </w:pPr>
      <w:r>
        <w:t>в области использования и распоряжения земель;</w:t>
      </w:r>
    </w:p>
    <w:p w:rsidR="00CF73B0" w:rsidRDefault="00CF73B0" w:rsidP="00CF73B0">
      <w:pPr>
        <w:pStyle w:val="ConsPlusNormal"/>
        <w:spacing w:before="220"/>
        <w:ind w:firstLine="540"/>
        <w:jc w:val="both"/>
      </w:pPr>
      <w:r>
        <w:t>в области организации благоустройства;</w:t>
      </w:r>
    </w:p>
    <w:p w:rsidR="00CF73B0" w:rsidRDefault="00CF73B0" w:rsidP="00CF73B0">
      <w:pPr>
        <w:pStyle w:val="ConsPlusNormal"/>
        <w:spacing w:before="220"/>
        <w:ind w:firstLine="540"/>
        <w:jc w:val="both"/>
      </w:pPr>
      <w:r>
        <w:t>в области обеспечения благоприятной окружающей среды;</w:t>
      </w:r>
    </w:p>
    <w:p w:rsidR="00CF73B0" w:rsidRDefault="00CF73B0" w:rsidP="00CF73B0">
      <w:pPr>
        <w:pStyle w:val="ConsPlusNormal"/>
        <w:spacing w:before="220"/>
        <w:ind w:firstLine="540"/>
        <w:jc w:val="both"/>
      </w:pPr>
      <w:r>
        <w:t>в области организации дорожной деятельности и обеспечения оказания транспортных услуг населению;</w:t>
      </w:r>
    </w:p>
    <w:p w:rsidR="00CF73B0" w:rsidRDefault="00CF73B0" w:rsidP="00CF73B0">
      <w:pPr>
        <w:pStyle w:val="ConsPlusNormal"/>
        <w:spacing w:before="220"/>
        <w:ind w:firstLine="540"/>
        <w:jc w:val="both"/>
      </w:pPr>
      <w:r>
        <w:t>в области создания условий для обеспечения жителей муниципального образования услугами торговли;</w:t>
      </w:r>
    </w:p>
    <w:p w:rsidR="00CF73B0" w:rsidRDefault="00CF73B0" w:rsidP="00CF73B0">
      <w:pPr>
        <w:pStyle w:val="ConsPlusNormal"/>
        <w:spacing w:before="220"/>
        <w:ind w:firstLine="540"/>
        <w:jc w:val="both"/>
      </w:pPr>
      <w:proofErr w:type="gramStart"/>
      <w:r>
        <w:t>в области охраны объектов культурного наследия (если схема предусматривает размещение нестационарных торговых объектов на территориях объектов культурного наследия и зон их охраны (при наличии таковых).</w:t>
      </w:r>
      <w:proofErr w:type="gramEnd"/>
    </w:p>
    <w:p w:rsidR="00CF73B0" w:rsidRDefault="00CF73B0" w:rsidP="00CF73B0">
      <w:pPr>
        <w:pStyle w:val="ConsPlusNormal"/>
        <w:spacing w:before="220"/>
        <w:ind w:firstLine="540"/>
        <w:jc w:val="both"/>
      </w:pPr>
      <w:r>
        <w:t>Проект схемы (проект изменений, внесенных в схему) направляется на рассмотрение Московской областной межведомственной комиссии по вопросам потребительского рынка через Министерство потребительского рынка и услуг Московской области.</w:t>
      </w:r>
    </w:p>
    <w:p w:rsidR="00CF73B0" w:rsidRDefault="00CF73B0" w:rsidP="00CF73B0">
      <w:pPr>
        <w:pStyle w:val="ConsPlusNormal"/>
        <w:jc w:val="both"/>
      </w:pPr>
      <w:r>
        <w:t xml:space="preserve">(п. 3.3 в ред. </w:t>
      </w:r>
      <w:hyperlink r:id="rId59" w:history="1">
        <w:r>
          <w:rPr>
            <w:color w:val="0000FF"/>
          </w:rPr>
          <w:t>распоряжения</w:t>
        </w:r>
      </w:hyperlink>
      <w:r>
        <w:t xml:space="preserve"> Министерства потребительского рынка и услуг МО от 18.07.2016 N 17РВ-26)</w:t>
      </w:r>
    </w:p>
    <w:p w:rsidR="00CF73B0" w:rsidRDefault="00CF73B0" w:rsidP="00CF73B0">
      <w:pPr>
        <w:pStyle w:val="ConsPlusNormal"/>
        <w:spacing w:before="220"/>
        <w:ind w:firstLine="540"/>
        <w:jc w:val="both"/>
      </w:pPr>
      <w:r>
        <w:t xml:space="preserve">3.4. Органы, указанные в </w:t>
      </w:r>
      <w:hyperlink w:anchor="P173" w:history="1">
        <w:r>
          <w:rPr>
            <w:color w:val="0000FF"/>
          </w:rPr>
          <w:t>пункте 3.3</w:t>
        </w:r>
      </w:hyperlink>
      <w:r>
        <w:t xml:space="preserve"> настоящего Порядка, рассматривают в течение 10 рабочих дней представленный им на согласование проект схемы, по итогам рассмотрения принимают решение о согласовании или отказе в согласовании проекта схемы.</w:t>
      </w:r>
    </w:p>
    <w:p w:rsidR="00CF73B0" w:rsidRDefault="00CF73B0" w:rsidP="00CF73B0">
      <w:pPr>
        <w:pStyle w:val="ConsPlusNormal"/>
        <w:spacing w:before="220"/>
        <w:ind w:firstLine="540"/>
        <w:jc w:val="both"/>
      </w:pPr>
      <w:r>
        <w:t>Согласование, отказ в согласовании, замечания (предложения) оформляются письменно.</w:t>
      </w:r>
    </w:p>
    <w:p w:rsidR="00CF73B0" w:rsidRDefault="00CF73B0" w:rsidP="00CF73B0">
      <w:pPr>
        <w:pStyle w:val="ConsPlusNormal"/>
        <w:spacing w:before="220"/>
        <w:ind w:firstLine="540"/>
        <w:jc w:val="both"/>
      </w:pPr>
      <w:bookmarkStart w:id="5" w:name="P185"/>
      <w:bookmarkEnd w:id="5"/>
      <w:r>
        <w:t xml:space="preserve">3.5. Замечания (предложения) к проекту схемы, поступившие от органов, указанных в </w:t>
      </w:r>
      <w:hyperlink w:anchor="P173" w:history="1">
        <w:r>
          <w:rPr>
            <w:color w:val="0000FF"/>
          </w:rPr>
          <w:t>пункте 3.3</w:t>
        </w:r>
      </w:hyperlink>
      <w:r>
        <w:t xml:space="preserve"> настоящего Порядка, рассматриваются органом местного самоуправления, который по результатам рассмотрения принимает одно из следующих решений:</w:t>
      </w:r>
    </w:p>
    <w:p w:rsidR="00CF73B0" w:rsidRDefault="00CF73B0" w:rsidP="00CF73B0">
      <w:pPr>
        <w:pStyle w:val="ConsPlusNormal"/>
        <w:spacing w:before="220"/>
        <w:ind w:firstLine="540"/>
        <w:jc w:val="both"/>
      </w:pPr>
      <w:proofErr w:type="gramStart"/>
      <w:r>
        <w:t>внести изменения и (или) дополнения в проект схемы;</w:t>
      </w:r>
      <w:proofErr w:type="gramEnd"/>
    </w:p>
    <w:p w:rsidR="00CF73B0" w:rsidRDefault="00CF73B0" w:rsidP="00CF73B0">
      <w:pPr>
        <w:pStyle w:val="ConsPlusNormal"/>
        <w:spacing w:before="220"/>
        <w:ind w:firstLine="540"/>
        <w:jc w:val="both"/>
      </w:pPr>
      <w:r>
        <w:t>отказать в принятии замечаний (предложений) с направлением письменного мотивированного ответа в адрес органа (органов), направившего (направивших) соответствующие замечания (предложения).</w:t>
      </w:r>
    </w:p>
    <w:p w:rsidR="00CF73B0" w:rsidRDefault="00CF73B0" w:rsidP="00CF73B0">
      <w:pPr>
        <w:pStyle w:val="ConsPlusNormal"/>
        <w:spacing w:before="220"/>
        <w:ind w:firstLine="540"/>
        <w:jc w:val="both"/>
      </w:pPr>
      <w:r>
        <w:t>3.6. Измененный с учетом поступивших замечаний (предложений) проект схемы подлежит в течение 10 рабочих дней повторному согласованию с органами, представившими замечания (предложения).</w:t>
      </w:r>
    </w:p>
    <w:p w:rsidR="00CF73B0" w:rsidRDefault="00CF73B0" w:rsidP="00CF73B0">
      <w:pPr>
        <w:pStyle w:val="ConsPlusNormal"/>
        <w:spacing w:before="220"/>
        <w:ind w:firstLine="540"/>
        <w:jc w:val="both"/>
      </w:pPr>
      <w:r>
        <w:t>3.7. Согласованная схема утверждается муниципальным правовым актом, размещается органом местного самоуправления на своем официальном сайте в информационно-телекоммуникационной сети Интернет в течение десяти дней после утверждения.</w:t>
      </w:r>
    </w:p>
    <w:p w:rsidR="00CF73B0" w:rsidRDefault="00CF73B0" w:rsidP="00CF73B0">
      <w:pPr>
        <w:pStyle w:val="ConsPlusNormal"/>
        <w:jc w:val="both"/>
      </w:pPr>
      <w:r>
        <w:t xml:space="preserve">(п. 3.7 в ред. </w:t>
      </w:r>
      <w:hyperlink r:id="rId60" w:history="1">
        <w:r>
          <w:rPr>
            <w:color w:val="0000FF"/>
          </w:rPr>
          <w:t>распоряжения</w:t>
        </w:r>
      </w:hyperlink>
      <w:r>
        <w:t xml:space="preserve"> Министерства потребительского рынка и услуг МО от 02.06.2014 N 16РВ-33)</w:t>
      </w:r>
    </w:p>
    <w:p w:rsidR="00CF73B0" w:rsidRDefault="00CF73B0" w:rsidP="00CF73B0">
      <w:pPr>
        <w:pStyle w:val="ConsPlusNormal"/>
        <w:spacing w:before="220"/>
        <w:ind w:firstLine="540"/>
        <w:jc w:val="both"/>
      </w:pPr>
      <w:bookmarkStart w:id="6" w:name="P191"/>
      <w:bookmarkEnd w:id="6"/>
      <w:r>
        <w:t>3.8. В течение пяти рабочих дней после опубликования муниципальный правовой акт, утвердивший схему, а также копия официального печатного издания, в котором опубликована схема, представляются в Министерство потребительского рынка и услуг Московской области.</w:t>
      </w:r>
    </w:p>
    <w:p w:rsidR="00CF73B0" w:rsidRDefault="00CF73B0" w:rsidP="00CF73B0">
      <w:pPr>
        <w:pStyle w:val="ConsPlusNormal"/>
        <w:spacing w:before="220"/>
        <w:ind w:firstLine="540"/>
        <w:jc w:val="both"/>
      </w:pPr>
      <w:r>
        <w:t xml:space="preserve">В целях создания условий для обеспечения общественного порядка и общественной безопасности на территории муниципального образования орган местного самоуправления направляет копию схемы в территориальные органы внутренних дел (полиции), в структурные </w:t>
      </w:r>
      <w:r>
        <w:lastRenderedPageBreak/>
        <w:t xml:space="preserve">подразделения (отделы) Управления Государственной </w:t>
      </w:r>
      <w:proofErr w:type="gramStart"/>
      <w:r>
        <w:t>инспекции безопасности дорожного движения Главного управления внутренних дел</w:t>
      </w:r>
      <w:proofErr w:type="gramEnd"/>
      <w:r>
        <w:t xml:space="preserve"> по Московской области. Замечания (предложения), поступившие от указанных органов, рассматриваются в порядке, предусмотренном </w:t>
      </w:r>
      <w:hyperlink w:anchor="P185" w:history="1">
        <w:r>
          <w:rPr>
            <w:color w:val="0000FF"/>
          </w:rPr>
          <w:t>пунктом 3.5</w:t>
        </w:r>
      </w:hyperlink>
      <w:r>
        <w:t xml:space="preserve"> настоящего Порядка.</w:t>
      </w:r>
    </w:p>
    <w:p w:rsidR="00CF73B0" w:rsidRDefault="00CF73B0" w:rsidP="00CF73B0">
      <w:pPr>
        <w:pStyle w:val="ConsPlusNormal"/>
        <w:jc w:val="both"/>
      </w:pPr>
      <w:r>
        <w:t xml:space="preserve">(абзац введен </w:t>
      </w:r>
      <w:hyperlink r:id="rId61" w:history="1">
        <w:r>
          <w:rPr>
            <w:color w:val="0000FF"/>
          </w:rPr>
          <w:t>распоряжением</w:t>
        </w:r>
      </w:hyperlink>
      <w:r>
        <w:t xml:space="preserve"> Министерства потребительского рынка и услуг МО от 02.06.2014 N 16РВ-33; в ред. </w:t>
      </w:r>
      <w:hyperlink r:id="rId62" w:history="1">
        <w:r>
          <w:rPr>
            <w:color w:val="0000FF"/>
          </w:rPr>
          <w:t>распоряжения</w:t>
        </w:r>
      </w:hyperlink>
      <w:r>
        <w:t xml:space="preserve"> Министерства потребительского рынка и услуг МО от 27.02.2015 N 16РВ-11)</w:t>
      </w:r>
    </w:p>
    <w:p w:rsidR="00CF73B0" w:rsidRDefault="00CF73B0" w:rsidP="00CF73B0">
      <w:pPr>
        <w:pStyle w:val="ConsPlusNormal"/>
        <w:spacing w:before="220"/>
        <w:ind w:firstLine="540"/>
        <w:jc w:val="both"/>
      </w:pPr>
      <w:bookmarkStart w:id="7" w:name="P194"/>
      <w:bookmarkEnd w:id="7"/>
      <w:r>
        <w:t xml:space="preserve">3.9. Предоставление в Министерство документов, указанных в </w:t>
      </w:r>
      <w:hyperlink w:anchor="P191" w:history="1">
        <w:r>
          <w:rPr>
            <w:color w:val="0000FF"/>
          </w:rPr>
          <w:t>пункте 3.8</w:t>
        </w:r>
      </w:hyperlink>
      <w:r>
        <w:t xml:space="preserve"> настоящего Порядка, осуществляется следующими способами:</w:t>
      </w:r>
    </w:p>
    <w:p w:rsidR="00CF73B0" w:rsidRDefault="00CF73B0" w:rsidP="00CF73B0">
      <w:pPr>
        <w:pStyle w:val="ConsPlusNormal"/>
        <w:spacing w:before="220"/>
        <w:ind w:firstLine="540"/>
        <w:jc w:val="both"/>
      </w:pPr>
      <w:r>
        <w:t xml:space="preserve">по электронной почте. Электронный адрес Министерства: </w:t>
      </w:r>
      <w:proofErr w:type="spellStart"/>
      <w:r>
        <w:t>minpotreb@mosreg.ru</w:t>
      </w:r>
      <w:proofErr w:type="spellEnd"/>
      <w:r>
        <w:t>;</w:t>
      </w:r>
    </w:p>
    <w:p w:rsidR="00CF73B0" w:rsidRDefault="00CF73B0" w:rsidP="00CF73B0">
      <w:pPr>
        <w:pStyle w:val="ConsPlusNormal"/>
        <w:spacing w:before="220"/>
        <w:ind w:firstLine="540"/>
        <w:jc w:val="both"/>
      </w:pPr>
      <w:r>
        <w:t>доставкой по почтовому адресу Министерства: 129110, г. Москва, проспект Мира, д. 72.</w:t>
      </w:r>
    </w:p>
    <w:p w:rsidR="00CF73B0" w:rsidRDefault="00CF73B0" w:rsidP="00CF73B0">
      <w:pPr>
        <w:pStyle w:val="ConsPlusNormal"/>
        <w:spacing w:before="220"/>
        <w:ind w:firstLine="540"/>
        <w:jc w:val="both"/>
      </w:pPr>
      <w:r>
        <w:t>3.10. В схему не чаще одного раза в квартал могут быть внесены изменения в порядке, установленном для ее разработки и утверждения.</w:t>
      </w:r>
    </w:p>
    <w:p w:rsidR="00CF73B0" w:rsidRDefault="00CF73B0" w:rsidP="00CF73B0">
      <w:pPr>
        <w:pStyle w:val="ConsPlusNormal"/>
        <w:jc w:val="both"/>
      </w:pPr>
      <w:r>
        <w:t xml:space="preserve">(в ред. </w:t>
      </w:r>
      <w:hyperlink r:id="rId63" w:history="1">
        <w:r>
          <w:rPr>
            <w:color w:val="0000FF"/>
          </w:rPr>
          <w:t>распоряжения</w:t>
        </w:r>
      </w:hyperlink>
      <w:r>
        <w:t xml:space="preserve"> Министерства потребительского рынка и услуг МО от 02.06.2014 N 16РВ-33)</w:t>
      </w:r>
    </w:p>
    <w:p w:rsidR="00CF73B0" w:rsidRDefault="00CF73B0" w:rsidP="00CF73B0">
      <w:pPr>
        <w:pStyle w:val="ConsPlusNormal"/>
        <w:spacing w:before="220"/>
        <w:ind w:firstLine="540"/>
        <w:jc w:val="both"/>
      </w:pPr>
      <w:r>
        <w:t>3.11. Основаниями для внесения изменений в схему являются:</w:t>
      </w:r>
    </w:p>
    <w:p w:rsidR="00CF73B0" w:rsidRDefault="00CF73B0" w:rsidP="00CF73B0">
      <w:pPr>
        <w:pStyle w:val="ConsPlusNormal"/>
        <w:spacing w:before="220"/>
        <w:ind w:firstLine="540"/>
        <w:jc w:val="both"/>
      </w:pPr>
      <w:r>
        <w:t>реализация долгосрочных стратегических и государственных программ Московской области, муниципальных образований Московской области;</w:t>
      </w:r>
    </w:p>
    <w:p w:rsidR="00CF73B0" w:rsidRDefault="00CF73B0" w:rsidP="00CF73B0">
      <w:pPr>
        <w:pStyle w:val="ConsPlusNormal"/>
        <w:jc w:val="both"/>
      </w:pPr>
      <w:r>
        <w:t xml:space="preserve">(в ред. распоряжений Министерства потребительского рынка и услуг МО от 02.06.2014 </w:t>
      </w:r>
      <w:hyperlink r:id="rId64" w:history="1">
        <w:r>
          <w:rPr>
            <w:color w:val="0000FF"/>
          </w:rPr>
          <w:t>N 16РВ-33</w:t>
        </w:r>
      </w:hyperlink>
      <w:r>
        <w:t xml:space="preserve">, от 25.09.2017 </w:t>
      </w:r>
      <w:hyperlink r:id="rId65" w:history="1">
        <w:r>
          <w:rPr>
            <w:color w:val="0000FF"/>
          </w:rPr>
          <w:t>N 17РВ-19</w:t>
        </w:r>
      </w:hyperlink>
      <w:r>
        <w:t>)</w:t>
      </w:r>
    </w:p>
    <w:p w:rsidR="00CF73B0" w:rsidRDefault="00CF73B0" w:rsidP="00CF73B0">
      <w:pPr>
        <w:pStyle w:val="ConsPlusNormal"/>
        <w:spacing w:before="220"/>
        <w:ind w:firstLine="540"/>
        <w:jc w:val="both"/>
      </w:pPr>
      <w:r>
        <w:t xml:space="preserve">абзацы третий - четвертый утратили силу с 25 сентября 2017 года. - </w:t>
      </w:r>
      <w:hyperlink r:id="rId66" w:history="1">
        <w:r>
          <w:rPr>
            <w:color w:val="0000FF"/>
          </w:rPr>
          <w:t>Распоряжение</w:t>
        </w:r>
      </w:hyperlink>
      <w:r>
        <w:t xml:space="preserve"> Министерства потребительского рынка и услуг МО от 25.09.2017 N 17РВ-19;</w:t>
      </w:r>
    </w:p>
    <w:p w:rsidR="00CF73B0" w:rsidRDefault="00CF73B0" w:rsidP="00CF73B0">
      <w:pPr>
        <w:pStyle w:val="ConsPlusNormal"/>
        <w:spacing w:before="220"/>
        <w:ind w:firstLine="540"/>
        <w:jc w:val="both"/>
      </w:pPr>
      <w:r>
        <w:t>новая застройка отдельных элементов планировочной структуры населенных пунктов, районов, микрорайонов, иных элементов, повлекшая изменение нормативов минимальной обеспеченности населения площадью торговых объектов;</w:t>
      </w:r>
    </w:p>
    <w:p w:rsidR="00CF73B0" w:rsidRDefault="00CF73B0" w:rsidP="00CF73B0">
      <w:pPr>
        <w:pStyle w:val="ConsPlusNormal"/>
        <w:spacing w:before="220"/>
        <w:ind w:firstLine="540"/>
        <w:jc w:val="both"/>
      </w:pPr>
      <w:r>
        <w:t>ремонт и реконструкция автомобильных дорог;</w:t>
      </w:r>
    </w:p>
    <w:p w:rsidR="00CF73B0" w:rsidRDefault="00CF73B0" w:rsidP="00CF73B0">
      <w:pPr>
        <w:pStyle w:val="ConsPlusNormal"/>
        <w:spacing w:before="220"/>
        <w:ind w:firstLine="540"/>
        <w:jc w:val="both"/>
      </w:pPr>
      <w:r>
        <w:t>изъятие земельных участков для государственных и муниципальных нужд.</w:t>
      </w:r>
    </w:p>
    <w:p w:rsidR="00CF73B0" w:rsidRDefault="00CF73B0" w:rsidP="00CF73B0">
      <w:pPr>
        <w:pStyle w:val="ConsPlusNormal"/>
        <w:jc w:val="both"/>
      </w:pPr>
      <w:r>
        <w:t xml:space="preserve">(абзац введен </w:t>
      </w:r>
      <w:hyperlink r:id="rId67" w:history="1">
        <w:r>
          <w:rPr>
            <w:color w:val="0000FF"/>
          </w:rPr>
          <w:t>распоряжением</w:t>
        </w:r>
      </w:hyperlink>
      <w:r>
        <w:t xml:space="preserve"> Министерства потребительского рынка и услуг МО от 25.09.2017 N 17РВ-19)</w:t>
      </w:r>
    </w:p>
    <w:p w:rsidR="00CF73B0" w:rsidRDefault="00CF73B0" w:rsidP="00CF73B0">
      <w:pPr>
        <w:pStyle w:val="ConsPlusNormal"/>
        <w:spacing w:before="220"/>
        <w:ind w:firstLine="540"/>
        <w:jc w:val="both"/>
      </w:pPr>
      <w:r>
        <w:t>3.12. Изменения, внесенные в схему, утверждаются муниципальным правовым актом, который подлежит опубликованию в порядке, установленном для официального опубликования муниципальных правовых актов, и размещается органом местного самоуправления на своем официальном сайте в информационно-телекоммуникационной сети Интернет в течение десяти дней после его утверждения.</w:t>
      </w:r>
    </w:p>
    <w:p w:rsidR="00CF73B0" w:rsidRDefault="00CF73B0" w:rsidP="00CF73B0">
      <w:pPr>
        <w:pStyle w:val="ConsPlusNormal"/>
        <w:spacing w:before="220"/>
        <w:ind w:firstLine="540"/>
        <w:jc w:val="both"/>
      </w:pPr>
      <w:r>
        <w:t xml:space="preserve">В течение пяти рабочих дней после опубликования муниципальный правовой акт, утвердивший внесенные в схему изменения, а также копия официального печатного издания, в котором опубликованы изменения в схему, представляются в Министерство потребительского рынка и услуг Московской области способами, указанными в </w:t>
      </w:r>
      <w:hyperlink w:anchor="P194" w:history="1">
        <w:r>
          <w:rPr>
            <w:color w:val="0000FF"/>
          </w:rPr>
          <w:t>пункте 3.9</w:t>
        </w:r>
      </w:hyperlink>
      <w:r>
        <w:t xml:space="preserve"> настоящего Порядка.</w:t>
      </w:r>
    </w:p>
    <w:p w:rsidR="00CF73B0" w:rsidRDefault="00CF73B0" w:rsidP="00CF73B0">
      <w:pPr>
        <w:pStyle w:val="ConsPlusNormal"/>
        <w:spacing w:before="220"/>
        <w:ind w:firstLine="540"/>
        <w:jc w:val="both"/>
      </w:pPr>
      <w:r>
        <w:t xml:space="preserve">3.13. Информацию о хозяйствующих субъектах, осуществляющих торговую деятельность в нестационарных торговых объектах, включенных в схему, органы местного самоуправления ежемесячно до 10 числа предоставляют в Министерство по форме согласно </w:t>
      </w:r>
      <w:hyperlink w:anchor="P273" w:history="1">
        <w:r>
          <w:rPr>
            <w:color w:val="0000FF"/>
          </w:rPr>
          <w:t>приложению N 2</w:t>
        </w:r>
      </w:hyperlink>
      <w:r>
        <w:t xml:space="preserve"> к настоящему Порядку.</w:t>
      </w:r>
    </w:p>
    <w:p w:rsidR="00CF73B0" w:rsidRDefault="00CF73B0" w:rsidP="00CF73B0">
      <w:pPr>
        <w:pStyle w:val="ConsPlusNormal"/>
        <w:spacing w:before="220"/>
        <w:ind w:firstLine="540"/>
        <w:jc w:val="both"/>
      </w:pPr>
      <w:r>
        <w:t xml:space="preserve">Предоставление в Министерство информации осуществляется по электронной почте на </w:t>
      </w:r>
      <w:r>
        <w:lastRenderedPageBreak/>
        <w:t xml:space="preserve">адрес </w:t>
      </w:r>
      <w:proofErr w:type="spellStart"/>
      <w:r>
        <w:t>minpotreb@mosreg.ru</w:t>
      </w:r>
      <w:proofErr w:type="spellEnd"/>
      <w:r>
        <w:t>.</w:t>
      </w:r>
    </w:p>
    <w:p w:rsidR="00CF73B0" w:rsidRDefault="00CF73B0" w:rsidP="00CF73B0">
      <w:pPr>
        <w:pStyle w:val="ConsPlusNormal"/>
        <w:jc w:val="both"/>
      </w:pPr>
      <w:r>
        <w:t xml:space="preserve">(п. 3.13 </w:t>
      </w:r>
      <w:proofErr w:type="gramStart"/>
      <w:r>
        <w:t>введен</w:t>
      </w:r>
      <w:proofErr w:type="gramEnd"/>
      <w:r>
        <w:t xml:space="preserve"> </w:t>
      </w:r>
      <w:hyperlink r:id="rId68" w:history="1">
        <w:r>
          <w:rPr>
            <w:color w:val="0000FF"/>
          </w:rPr>
          <w:t>распоряжением</w:t>
        </w:r>
      </w:hyperlink>
      <w:r>
        <w:t xml:space="preserve"> Министерства потребительского рынка и услуг МО от 02.06.2014 N 16РВ-33)</w:t>
      </w:r>
    </w:p>
    <w:p w:rsidR="00CF73B0" w:rsidRDefault="00CF73B0" w:rsidP="00CF73B0">
      <w:pPr>
        <w:pStyle w:val="ConsPlusNormal"/>
        <w:jc w:val="both"/>
      </w:pPr>
    </w:p>
    <w:p w:rsidR="00CF73B0" w:rsidRDefault="00CF73B0" w:rsidP="00CF73B0">
      <w:pPr>
        <w:pStyle w:val="ConsPlusNormal"/>
        <w:jc w:val="both"/>
      </w:pPr>
    </w:p>
    <w:p w:rsidR="00CF73B0" w:rsidRDefault="00CF73B0" w:rsidP="00CF73B0">
      <w:pPr>
        <w:pStyle w:val="ConsPlusNormal"/>
        <w:jc w:val="both"/>
      </w:pPr>
    </w:p>
    <w:p w:rsidR="00CF73B0" w:rsidRDefault="00CF73B0" w:rsidP="00CF73B0">
      <w:pPr>
        <w:pStyle w:val="ConsPlusNormal"/>
        <w:jc w:val="both"/>
      </w:pPr>
    </w:p>
    <w:p w:rsidR="00CF73B0" w:rsidRDefault="00CF73B0" w:rsidP="00CF73B0">
      <w:pPr>
        <w:pStyle w:val="ConsPlusNormal"/>
        <w:jc w:val="both"/>
      </w:pPr>
    </w:p>
    <w:p w:rsidR="00CF73B0" w:rsidRDefault="00CF73B0" w:rsidP="00CF73B0">
      <w:pPr>
        <w:pStyle w:val="ConsPlusNormal"/>
        <w:jc w:val="right"/>
        <w:outlineLvl w:val="1"/>
      </w:pPr>
      <w:r>
        <w:t>Приложение N 1</w:t>
      </w:r>
    </w:p>
    <w:p w:rsidR="00CF73B0" w:rsidRDefault="00CF73B0" w:rsidP="00CF73B0">
      <w:pPr>
        <w:pStyle w:val="ConsPlusNormal"/>
        <w:jc w:val="right"/>
      </w:pPr>
      <w:r>
        <w:t>к Порядку разработки и утверждения</w:t>
      </w:r>
    </w:p>
    <w:p w:rsidR="00CF73B0" w:rsidRDefault="00CF73B0" w:rsidP="00CF73B0">
      <w:pPr>
        <w:pStyle w:val="ConsPlusNormal"/>
        <w:jc w:val="right"/>
      </w:pPr>
      <w:r>
        <w:t>органами местного самоуправления</w:t>
      </w:r>
    </w:p>
    <w:p w:rsidR="00CF73B0" w:rsidRDefault="00CF73B0" w:rsidP="00CF73B0">
      <w:pPr>
        <w:pStyle w:val="ConsPlusNormal"/>
        <w:jc w:val="right"/>
      </w:pPr>
      <w:r>
        <w:t>муниципальных образований</w:t>
      </w:r>
    </w:p>
    <w:p w:rsidR="00CF73B0" w:rsidRDefault="00CF73B0" w:rsidP="00CF73B0">
      <w:pPr>
        <w:pStyle w:val="ConsPlusNormal"/>
        <w:jc w:val="right"/>
      </w:pPr>
      <w:r>
        <w:t>Московской области</w:t>
      </w:r>
    </w:p>
    <w:p w:rsidR="00CF73B0" w:rsidRDefault="00CF73B0" w:rsidP="00CF73B0">
      <w:pPr>
        <w:pStyle w:val="ConsPlusNormal"/>
        <w:jc w:val="right"/>
      </w:pPr>
      <w:r>
        <w:t>схем размещения нестационарных</w:t>
      </w:r>
    </w:p>
    <w:p w:rsidR="00CF73B0" w:rsidRDefault="00CF73B0" w:rsidP="00CF73B0">
      <w:pPr>
        <w:pStyle w:val="ConsPlusNormal"/>
        <w:jc w:val="right"/>
      </w:pPr>
      <w:r>
        <w:t>торговых объектов</w:t>
      </w:r>
    </w:p>
    <w:p w:rsidR="00CF73B0" w:rsidRDefault="00CF73B0" w:rsidP="00CF73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73B0" w:rsidTr="002E31DF">
        <w:trPr>
          <w:jc w:val="center"/>
        </w:trPr>
        <w:tc>
          <w:tcPr>
            <w:tcW w:w="9294" w:type="dxa"/>
            <w:tcBorders>
              <w:top w:val="nil"/>
              <w:left w:val="single" w:sz="24" w:space="0" w:color="CED3F1"/>
              <w:bottom w:val="nil"/>
              <w:right w:val="single" w:sz="24" w:space="0" w:color="F4F3F8"/>
            </w:tcBorders>
            <w:shd w:val="clear" w:color="auto" w:fill="F4F3F8"/>
          </w:tcPr>
          <w:p w:rsidR="00CF73B0" w:rsidRDefault="00CF73B0" w:rsidP="002E31DF">
            <w:pPr>
              <w:pStyle w:val="ConsPlusNormal"/>
              <w:jc w:val="center"/>
            </w:pPr>
            <w:r>
              <w:rPr>
                <w:color w:val="392C69"/>
              </w:rPr>
              <w:t>Список изменяющих документов</w:t>
            </w:r>
          </w:p>
          <w:p w:rsidR="00CF73B0" w:rsidRDefault="00CF73B0" w:rsidP="002E31DF">
            <w:pPr>
              <w:pStyle w:val="ConsPlusNormal"/>
              <w:jc w:val="center"/>
            </w:pPr>
            <w:proofErr w:type="gramStart"/>
            <w:r>
              <w:rPr>
                <w:color w:val="392C69"/>
              </w:rPr>
              <w:t xml:space="preserve">(в ред. </w:t>
            </w:r>
            <w:hyperlink r:id="rId69" w:history="1">
              <w:r>
                <w:rPr>
                  <w:color w:val="0000FF"/>
                </w:rPr>
                <w:t>распоряжения</w:t>
              </w:r>
            </w:hyperlink>
            <w:r>
              <w:rPr>
                <w:color w:val="392C69"/>
              </w:rPr>
              <w:t xml:space="preserve"> Министерства потребительского рынка</w:t>
            </w:r>
            <w:proofErr w:type="gramEnd"/>
          </w:p>
          <w:p w:rsidR="00CF73B0" w:rsidRDefault="00CF73B0" w:rsidP="002E31DF">
            <w:pPr>
              <w:pStyle w:val="ConsPlusNormal"/>
              <w:jc w:val="center"/>
            </w:pPr>
            <w:r>
              <w:rPr>
                <w:color w:val="392C69"/>
              </w:rPr>
              <w:t>и услуг МО от 27.02.2015 N 16РВ-11)</w:t>
            </w:r>
          </w:p>
        </w:tc>
      </w:tr>
    </w:tbl>
    <w:p w:rsidR="00CF73B0" w:rsidRDefault="00CF73B0" w:rsidP="00CF73B0">
      <w:pPr>
        <w:pStyle w:val="ConsPlusNormal"/>
        <w:jc w:val="both"/>
      </w:pPr>
    </w:p>
    <w:p w:rsidR="00CF73B0" w:rsidRDefault="00CF73B0" w:rsidP="00CF73B0">
      <w:pPr>
        <w:pStyle w:val="ConsPlusNormal"/>
        <w:jc w:val="right"/>
      </w:pPr>
      <w:r>
        <w:t>Форма</w:t>
      </w:r>
    </w:p>
    <w:p w:rsidR="00CF73B0" w:rsidRDefault="00CF73B0" w:rsidP="00CF73B0">
      <w:pPr>
        <w:pStyle w:val="ConsPlusNormal"/>
        <w:jc w:val="both"/>
      </w:pPr>
    </w:p>
    <w:p w:rsidR="00CF73B0" w:rsidRDefault="00CF73B0" w:rsidP="00CF73B0">
      <w:pPr>
        <w:pStyle w:val="ConsPlusNonformat"/>
        <w:jc w:val="both"/>
      </w:pPr>
      <w:r>
        <w:t xml:space="preserve">                                       Утверждена</w:t>
      </w:r>
    </w:p>
    <w:p w:rsidR="00CF73B0" w:rsidRDefault="00CF73B0" w:rsidP="00CF73B0">
      <w:pPr>
        <w:pStyle w:val="ConsPlusNonformat"/>
        <w:jc w:val="both"/>
      </w:pPr>
      <w:r>
        <w:t xml:space="preserve">             ______________________________________________________________</w:t>
      </w:r>
    </w:p>
    <w:p w:rsidR="00CF73B0" w:rsidRDefault="00CF73B0" w:rsidP="00CF73B0">
      <w:pPr>
        <w:pStyle w:val="ConsPlusNonformat"/>
        <w:jc w:val="both"/>
      </w:pPr>
      <w:r>
        <w:t xml:space="preserve">             ______________________________________________________________</w:t>
      </w:r>
    </w:p>
    <w:p w:rsidR="00CF73B0" w:rsidRDefault="00CF73B0" w:rsidP="00CF73B0">
      <w:pPr>
        <w:pStyle w:val="ConsPlusNonformat"/>
        <w:jc w:val="both"/>
      </w:pPr>
      <w:r>
        <w:t xml:space="preserve">             (наименование муниципального правового акта, его дата и номер)</w:t>
      </w:r>
    </w:p>
    <w:p w:rsidR="00CF73B0" w:rsidRDefault="00CF73B0" w:rsidP="00CF73B0">
      <w:pPr>
        <w:pStyle w:val="ConsPlusNonformat"/>
        <w:jc w:val="both"/>
      </w:pPr>
    </w:p>
    <w:p w:rsidR="00CF73B0" w:rsidRDefault="00CF73B0" w:rsidP="00CF73B0">
      <w:pPr>
        <w:pStyle w:val="ConsPlusNonformat"/>
        <w:jc w:val="both"/>
      </w:pPr>
      <w:bookmarkStart w:id="8" w:name="P235"/>
      <w:bookmarkEnd w:id="8"/>
      <w:r>
        <w:t xml:space="preserve">                                   СХЕМА</w:t>
      </w:r>
    </w:p>
    <w:p w:rsidR="00CF73B0" w:rsidRDefault="00CF73B0" w:rsidP="00CF73B0">
      <w:pPr>
        <w:pStyle w:val="ConsPlusNonformat"/>
        <w:jc w:val="both"/>
      </w:pPr>
      <w:r>
        <w:t xml:space="preserve">         размещения нестационарных торговых объектов на территории</w:t>
      </w:r>
    </w:p>
    <w:p w:rsidR="00CF73B0" w:rsidRDefault="00CF73B0" w:rsidP="00CF73B0">
      <w:pPr>
        <w:pStyle w:val="ConsPlusNonformat"/>
        <w:jc w:val="both"/>
      </w:pPr>
      <w:r>
        <w:t xml:space="preserve">      ______________________________________________________________</w:t>
      </w:r>
    </w:p>
    <w:p w:rsidR="00CF73B0" w:rsidRDefault="00CF73B0" w:rsidP="00CF73B0">
      <w:pPr>
        <w:pStyle w:val="ConsPlusNonformat"/>
        <w:jc w:val="both"/>
      </w:pPr>
      <w:r>
        <w:t xml:space="preserve">       (наименование муниципального образования Московской области)</w:t>
      </w:r>
    </w:p>
    <w:p w:rsidR="00CF73B0" w:rsidRDefault="00CF73B0" w:rsidP="00CF73B0">
      <w:pPr>
        <w:pStyle w:val="ConsPlusNonformat"/>
        <w:jc w:val="both"/>
      </w:pPr>
      <w:r>
        <w:t xml:space="preserve">                           на _____________ годы</w:t>
      </w:r>
    </w:p>
    <w:p w:rsidR="00CF73B0" w:rsidRDefault="00CF73B0" w:rsidP="00CF73B0">
      <w:pPr>
        <w:pStyle w:val="ConsPlusNormal"/>
        <w:jc w:val="both"/>
      </w:pPr>
    </w:p>
    <w:p w:rsidR="00CF73B0" w:rsidRDefault="00CF73B0" w:rsidP="00CF73B0">
      <w:pPr>
        <w:sectPr w:rsidR="00CF73B0" w:rsidSect="00AA2B8A">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2608"/>
        <w:gridCol w:w="2608"/>
        <w:gridCol w:w="2665"/>
        <w:gridCol w:w="2608"/>
        <w:gridCol w:w="3061"/>
        <w:gridCol w:w="2098"/>
      </w:tblGrid>
      <w:tr w:rsidR="00CF73B0" w:rsidTr="002E31DF">
        <w:tc>
          <w:tcPr>
            <w:tcW w:w="737" w:type="dxa"/>
          </w:tcPr>
          <w:p w:rsidR="00CF73B0" w:rsidRDefault="00CF73B0" w:rsidP="002E31DF">
            <w:pPr>
              <w:pStyle w:val="ConsPlusNormal"/>
            </w:pPr>
            <w:r>
              <w:lastRenderedPageBreak/>
              <w:t xml:space="preserve">N </w:t>
            </w:r>
            <w:proofErr w:type="spellStart"/>
            <w:proofErr w:type="gramStart"/>
            <w:r>
              <w:t>п</w:t>
            </w:r>
            <w:proofErr w:type="spellEnd"/>
            <w:proofErr w:type="gramEnd"/>
            <w:r>
              <w:t>/</w:t>
            </w:r>
            <w:proofErr w:type="spellStart"/>
            <w:r>
              <w:t>п</w:t>
            </w:r>
            <w:proofErr w:type="spellEnd"/>
          </w:p>
        </w:tc>
        <w:tc>
          <w:tcPr>
            <w:tcW w:w="2608" w:type="dxa"/>
          </w:tcPr>
          <w:p w:rsidR="00CF73B0" w:rsidRDefault="00CF73B0" w:rsidP="002E31DF">
            <w:pPr>
              <w:pStyle w:val="ConsPlusNormal"/>
            </w:pPr>
            <w:r>
              <w:t>Адресные ориентиры размещения нестационарного торгового объекта</w:t>
            </w:r>
          </w:p>
        </w:tc>
        <w:tc>
          <w:tcPr>
            <w:tcW w:w="2608" w:type="dxa"/>
          </w:tcPr>
          <w:p w:rsidR="00CF73B0" w:rsidRDefault="00CF73B0" w:rsidP="002E31DF">
            <w:pPr>
              <w:pStyle w:val="ConsPlusNormal"/>
            </w:pPr>
            <w:r>
              <w:t>Вид нестационарного торгового объекта</w:t>
            </w:r>
          </w:p>
        </w:tc>
        <w:tc>
          <w:tcPr>
            <w:tcW w:w="2665" w:type="dxa"/>
          </w:tcPr>
          <w:p w:rsidR="00CF73B0" w:rsidRDefault="00CF73B0" w:rsidP="002E31DF">
            <w:pPr>
              <w:pStyle w:val="ConsPlusNormal"/>
            </w:pPr>
            <w:r>
              <w:t>Специализация нестационарного торгового объекта</w:t>
            </w:r>
          </w:p>
        </w:tc>
        <w:tc>
          <w:tcPr>
            <w:tcW w:w="2608" w:type="dxa"/>
          </w:tcPr>
          <w:p w:rsidR="00CF73B0" w:rsidRDefault="00CF73B0" w:rsidP="002E31DF">
            <w:pPr>
              <w:pStyle w:val="ConsPlusNormal"/>
            </w:pPr>
            <w:r>
              <w:t>Период размещения нестационарного торгового объекта</w:t>
            </w:r>
          </w:p>
        </w:tc>
        <w:tc>
          <w:tcPr>
            <w:tcW w:w="3061" w:type="dxa"/>
          </w:tcPr>
          <w:p w:rsidR="00CF73B0" w:rsidRDefault="00CF73B0" w:rsidP="002E31DF">
            <w:pPr>
              <w:pStyle w:val="ConsPlusNormal"/>
            </w:pPr>
            <w:r>
              <w:t>Размещение нестационарного торгового объекта субъектом малого или среднего предпринимательства (да/нет)</w:t>
            </w:r>
          </w:p>
        </w:tc>
        <w:tc>
          <w:tcPr>
            <w:tcW w:w="2098" w:type="dxa"/>
          </w:tcPr>
          <w:p w:rsidR="00CF73B0" w:rsidRDefault="00CF73B0" w:rsidP="002E31DF">
            <w:pPr>
              <w:pStyle w:val="ConsPlusNormal"/>
            </w:pPr>
            <w:r>
              <w:t>Форма собственности земельного участка</w:t>
            </w:r>
          </w:p>
        </w:tc>
      </w:tr>
      <w:tr w:rsidR="00CF73B0" w:rsidTr="002E31DF">
        <w:tc>
          <w:tcPr>
            <w:tcW w:w="737" w:type="dxa"/>
          </w:tcPr>
          <w:p w:rsidR="00CF73B0" w:rsidRDefault="00CF73B0" w:rsidP="002E31DF">
            <w:pPr>
              <w:pStyle w:val="ConsPlusNormal"/>
              <w:jc w:val="center"/>
            </w:pPr>
            <w:r>
              <w:t>1</w:t>
            </w:r>
          </w:p>
        </w:tc>
        <w:tc>
          <w:tcPr>
            <w:tcW w:w="2608" w:type="dxa"/>
          </w:tcPr>
          <w:p w:rsidR="00CF73B0" w:rsidRDefault="00CF73B0" w:rsidP="002E31DF">
            <w:pPr>
              <w:pStyle w:val="ConsPlusNormal"/>
              <w:jc w:val="center"/>
            </w:pPr>
            <w:r>
              <w:t>2</w:t>
            </w:r>
          </w:p>
        </w:tc>
        <w:tc>
          <w:tcPr>
            <w:tcW w:w="2608" w:type="dxa"/>
          </w:tcPr>
          <w:p w:rsidR="00CF73B0" w:rsidRDefault="00CF73B0" w:rsidP="002E31DF">
            <w:pPr>
              <w:pStyle w:val="ConsPlusNormal"/>
              <w:jc w:val="center"/>
            </w:pPr>
            <w:r>
              <w:t>3</w:t>
            </w:r>
          </w:p>
        </w:tc>
        <w:tc>
          <w:tcPr>
            <w:tcW w:w="2665" w:type="dxa"/>
          </w:tcPr>
          <w:p w:rsidR="00CF73B0" w:rsidRDefault="00CF73B0" w:rsidP="002E31DF">
            <w:pPr>
              <w:pStyle w:val="ConsPlusNormal"/>
              <w:jc w:val="center"/>
            </w:pPr>
            <w:r>
              <w:t>4</w:t>
            </w:r>
          </w:p>
        </w:tc>
        <w:tc>
          <w:tcPr>
            <w:tcW w:w="2608" w:type="dxa"/>
          </w:tcPr>
          <w:p w:rsidR="00CF73B0" w:rsidRDefault="00CF73B0" w:rsidP="002E31DF">
            <w:pPr>
              <w:pStyle w:val="ConsPlusNormal"/>
              <w:jc w:val="center"/>
            </w:pPr>
            <w:r>
              <w:t>5</w:t>
            </w:r>
          </w:p>
        </w:tc>
        <w:tc>
          <w:tcPr>
            <w:tcW w:w="3061" w:type="dxa"/>
          </w:tcPr>
          <w:p w:rsidR="00CF73B0" w:rsidRDefault="00CF73B0" w:rsidP="002E31DF">
            <w:pPr>
              <w:pStyle w:val="ConsPlusNormal"/>
              <w:jc w:val="center"/>
            </w:pPr>
            <w:r>
              <w:t>6</w:t>
            </w:r>
          </w:p>
        </w:tc>
        <w:tc>
          <w:tcPr>
            <w:tcW w:w="2098" w:type="dxa"/>
          </w:tcPr>
          <w:p w:rsidR="00CF73B0" w:rsidRDefault="00CF73B0" w:rsidP="002E31DF">
            <w:pPr>
              <w:pStyle w:val="ConsPlusNormal"/>
              <w:jc w:val="center"/>
            </w:pPr>
            <w:r>
              <w:t>7</w:t>
            </w:r>
          </w:p>
        </w:tc>
      </w:tr>
    </w:tbl>
    <w:p w:rsidR="00CF73B0" w:rsidRDefault="00CF73B0" w:rsidP="00CF73B0">
      <w:pPr>
        <w:pStyle w:val="ConsPlusNormal"/>
        <w:jc w:val="both"/>
      </w:pPr>
    </w:p>
    <w:p w:rsidR="00CF73B0" w:rsidRDefault="00CF73B0" w:rsidP="00CF73B0">
      <w:pPr>
        <w:pStyle w:val="ConsPlusNormal"/>
        <w:jc w:val="both"/>
      </w:pPr>
    </w:p>
    <w:p w:rsidR="00CF73B0" w:rsidRDefault="00CF73B0" w:rsidP="00CF73B0">
      <w:pPr>
        <w:pStyle w:val="ConsPlusNormal"/>
        <w:jc w:val="both"/>
      </w:pPr>
    </w:p>
    <w:p w:rsidR="00CF73B0" w:rsidRDefault="00CF73B0" w:rsidP="00CF73B0">
      <w:pPr>
        <w:pStyle w:val="ConsPlusNormal"/>
        <w:jc w:val="both"/>
      </w:pPr>
    </w:p>
    <w:p w:rsidR="00CF73B0" w:rsidRDefault="00CF73B0" w:rsidP="00CF73B0">
      <w:pPr>
        <w:pStyle w:val="ConsPlusNormal"/>
        <w:jc w:val="both"/>
      </w:pPr>
    </w:p>
    <w:p w:rsidR="00CF73B0" w:rsidRDefault="00CF73B0" w:rsidP="00CF73B0">
      <w:pPr>
        <w:pStyle w:val="ConsPlusNormal"/>
        <w:jc w:val="right"/>
        <w:outlineLvl w:val="1"/>
      </w:pPr>
      <w:r>
        <w:t>Приложение N 2</w:t>
      </w:r>
    </w:p>
    <w:p w:rsidR="00CF73B0" w:rsidRDefault="00CF73B0" w:rsidP="00CF73B0">
      <w:pPr>
        <w:pStyle w:val="ConsPlusNormal"/>
        <w:jc w:val="right"/>
      </w:pPr>
      <w:r>
        <w:t>к Порядку разработки и утверждения</w:t>
      </w:r>
    </w:p>
    <w:p w:rsidR="00CF73B0" w:rsidRDefault="00CF73B0" w:rsidP="00CF73B0">
      <w:pPr>
        <w:pStyle w:val="ConsPlusNormal"/>
        <w:jc w:val="right"/>
      </w:pPr>
      <w:r>
        <w:t>органами местного самоуправления</w:t>
      </w:r>
    </w:p>
    <w:p w:rsidR="00CF73B0" w:rsidRDefault="00CF73B0" w:rsidP="00CF73B0">
      <w:pPr>
        <w:pStyle w:val="ConsPlusNormal"/>
        <w:jc w:val="right"/>
      </w:pPr>
      <w:r>
        <w:t>муниципальных образований</w:t>
      </w:r>
    </w:p>
    <w:p w:rsidR="00CF73B0" w:rsidRDefault="00CF73B0" w:rsidP="00CF73B0">
      <w:pPr>
        <w:pStyle w:val="ConsPlusNormal"/>
        <w:jc w:val="right"/>
      </w:pPr>
      <w:r>
        <w:t>Московской области</w:t>
      </w:r>
    </w:p>
    <w:p w:rsidR="00CF73B0" w:rsidRDefault="00CF73B0" w:rsidP="00CF73B0">
      <w:pPr>
        <w:pStyle w:val="ConsPlusNormal"/>
        <w:jc w:val="right"/>
      </w:pPr>
      <w:r>
        <w:t>схем размещения нестационарных</w:t>
      </w:r>
    </w:p>
    <w:p w:rsidR="00CF73B0" w:rsidRDefault="00CF73B0" w:rsidP="00CF73B0">
      <w:pPr>
        <w:pStyle w:val="ConsPlusNormal"/>
        <w:jc w:val="right"/>
      </w:pPr>
      <w:r>
        <w:t>торговых объектов</w:t>
      </w:r>
    </w:p>
    <w:p w:rsidR="00CF73B0" w:rsidRDefault="00CF73B0" w:rsidP="00CF73B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CF73B0" w:rsidTr="002E31DF">
        <w:trPr>
          <w:jc w:val="center"/>
        </w:trPr>
        <w:tc>
          <w:tcPr>
            <w:tcW w:w="9294" w:type="dxa"/>
            <w:tcBorders>
              <w:top w:val="nil"/>
              <w:left w:val="single" w:sz="24" w:space="0" w:color="CED3F1"/>
              <w:bottom w:val="nil"/>
              <w:right w:val="single" w:sz="24" w:space="0" w:color="F4F3F8"/>
            </w:tcBorders>
            <w:shd w:val="clear" w:color="auto" w:fill="F4F3F8"/>
          </w:tcPr>
          <w:p w:rsidR="00CF73B0" w:rsidRDefault="00CF73B0" w:rsidP="002E31DF">
            <w:pPr>
              <w:pStyle w:val="ConsPlusNormal"/>
              <w:jc w:val="center"/>
            </w:pPr>
            <w:r>
              <w:rPr>
                <w:color w:val="392C69"/>
              </w:rPr>
              <w:t>Список изменяющих документов</w:t>
            </w:r>
          </w:p>
          <w:p w:rsidR="00CF73B0" w:rsidRDefault="00CF73B0" w:rsidP="002E31DF">
            <w:pPr>
              <w:pStyle w:val="ConsPlusNormal"/>
              <w:jc w:val="center"/>
            </w:pPr>
            <w:proofErr w:type="gramStart"/>
            <w:r>
              <w:rPr>
                <w:color w:val="392C69"/>
              </w:rPr>
              <w:t xml:space="preserve">(в ред. </w:t>
            </w:r>
            <w:hyperlink r:id="rId70" w:history="1">
              <w:r>
                <w:rPr>
                  <w:color w:val="0000FF"/>
                </w:rPr>
                <w:t>распоряжения</w:t>
              </w:r>
            </w:hyperlink>
            <w:r>
              <w:rPr>
                <w:color w:val="392C69"/>
              </w:rPr>
              <w:t xml:space="preserve"> Министерства потребительского рынка</w:t>
            </w:r>
            <w:proofErr w:type="gramEnd"/>
          </w:p>
          <w:p w:rsidR="00CF73B0" w:rsidRDefault="00CF73B0" w:rsidP="002E31DF">
            <w:pPr>
              <w:pStyle w:val="ConsPlusNormal"/>
              <w:jc w:val="center"/>
            </w:pPr>
            <w:r>
              <w:rPr>
                <w:color w:val="392C69"/>
              </w:rPr>
              <w:t>и услуг МО от 27.02.2015 N 16РВ-11)</w:t>
            </w:r>
          </w:p>
        </w:tc>
      </w:tr>
    </w:tbl>
    <w:p w:rsidR="00CF73B0" w:rsidRDefault="00CF73B0" w:rsidP="00CF73B0">
      <w:pPr>
        <w:pStyle w:val="ConsPlusNormal"/>
        <w:jc w:val="both"/>
      </w:pPr>
    </w:p>
    <w:p w:rsidR="00CF73B0" w:rsidRDefault="00CF73B0" w:rsidP="00CF73B0">
      <w:pPr>
        <w:pStyle w:val="ConsPlusNormal"/>
        <w:jc w:val="right"/>
      </w:pPr>
      <w:r>
        <w:t>Форма</w:t>
      </w:r>
    </w:p>
    <w:p w:rsidR="00CF73B0" w:rsidRDefault="00CF73B0" w:rsidP="00CF73B0">
      <w:pPr>
        <w:pStyle w:val="ConsPlusNormal"/>
        <w:jc w:val="both"/>
      </w:pPr>
    </w:p>
    <w:p w:rsidR="00CF73B0" w:rsidRDefault="00CF73B0" w:rsidP="00CF73B0">
      <w:pPr>
        <w:pStyle w:val="ConsPlusNonformat"/>
        <w:jc w:val="both"/>
      </w:pPr>
      <w:bookmarkStart w:id="9" w:name="P273"/>
      <w:bookmarkEnd w:id="9"/>
      <w:r>
        <w:t xml:space="preserve">                                Информация</w:t>
      </w:r>
    </w:p>
    <w:p w:rsidR="00CF73B0" w:rsidRDefault="00CF73B0" w:rsidP="00CF73B0">
      <w:pPr>
        <w:pStyle w:val="ConsPlusNonformat"/>
        <w:jc w:val="both"/>
      </w:pPr>
      <w:r>
        <w:t xml:space="preserve">            о хозяйствующих субъектах, осуществляющих </w:t>
      </w:r>
      <w:proofErr w:type="gramStart"/>
      <w:r>
        <w:t>торговую</w:t>
      </w:r>
      <w:proofErr w:type="gramEnd"/>
    </w:p>
    <w:p w:rsidR="00CF73B0" w:rsidRDefault="00CF73B0" w:rsidP="00CF73B0">
      <w:pPr>
        <w:pStyle w:val="ConsPlusNonformat"/>
        <w:jc w:val="both"/>
      </w:pPr>
      <w:r>
        <w:t xml:space="preserve">              деятельность в нестационарных торговых объектах,</w:t>
      </w:r>
    </w:p>
    <w:p w:rsidR="00CF73B0" w:rsidRDefault="00CF73B0" w:rsidP="00CF73B0">
      <w:pPr>
        <w:pStyle w:val="ConsPlusNonformat"/>
        <w:jc w:val="both"/>
      </w:pPr>
      <w:r>
        <w:t xml:space="preserve">                        за ___________ ___________</w:t>
      </w:r>
    </w:p>
    <w:p w:rsidR="00CF73B0" w:rsidRDefault="00CF73B0" w:rsidP="00CF73B0">
      <w:pPr>
        <w:pStyle w:val="ConsPlusNonformat"/>
        <w:jc w:val="both"/>
      </w:pPr>
      <w:r>
        <w:t xml:space="preserve">                             (месяц)      (год)</w:t>
      </w:r>
    </w:p>
    <w:p w:rsidR="00CF73B0" w:rsidRDefault="00CF73B0" w:rsidP="00CF73B0">
      <w:pPr>
        <w:pStyle w:val="ConsPlusNonformat"/>
        <w:jc w:val="both"/>
      </w:pPr>
      <w:r>
        <w:t xml:space="preserve">       ____________________________________________________________</w:t>
      </w:r>
    </w:p>
    <w:p w:rsidR="00CF73B0" w:rsidRDefault="00CF73B0" w:rsidP="00CF73B0">
      <w:pPr>
        <w:pStyle w:val="ConsPlusNonformat"/>
        <w:jc w:val="both"/>
      </w:pPr>
      <w:r>
        <w:t xml:space="preserve">       (наименование муниципального образования Московской области)</w:t>
      </w:r>
    </w:p>
    <w:p w:rsidR="00CF73B0" w:rsidRDefault="00CF73B0" w:rsidP="00CF73B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2608"/>
        <w:gridCol w:w="2608"/>
        <w:gridCol w:w="2665"/>
        <w:gridCol w:w="2608"/>
        <w:gridCol w:w="2551"/>
        <w:gridCol w:w="2665"/>
        <w:gridCol w:w="3005"/>
        <w:gridCol w:w="2098"/>
        <w:gridCol w:w="2098"/>
      </w:tblGrid>
      <w:tr w:rsidR="00CF73B0" w:rsidTr="002E31DF">
        <w:tc>
          <w:tcPr>
            <w:tcW w:w="737" w:type="dxa"/>
          </w:tcPr>
          <w:p w:rsidR="00CF73B0" w:rsidRDefault="00CF73B0" w:rsidP="002E31DF">
            <w:pPr>
              <w:pStyle w:val="ConsPlusNormal"/>
            </w:pPr>
            <w:r>
              <w:lastRenderedPageBreak/>
              <w:t xml:space="preserve">N </w:t>
            </w:r>
            <w:proofErr w:type="spellStart"/>
            <w:proofErr w:type="gramStart"/>
            <w:r>
              <w:t>п</w:t>
            </w:r>
            <w:proofErr w:type="spellEnd"/>
            <w:proofErr w:type="gramEnd"/>
            <w:r>
              <w:t>/</w:t>
            </w:r>
            <w:proofErr w:type="spellStart"/>
            <w:r>
              <w:t>п</w:t>
            </w:r>
            <w:proofErr w:type="spellEnd"/>
          </w:p>
        </w:tc>
        <w:tc>
          <w:tcPr>
            <w:tcW w:w="2608" w:type="dxa"/>
          </w:tcPr>
          <w:p w:rsidR="00CF73B0" w:rsidRDefault="00CF73B0" w:rsidP="002E31DF">
            <w:pPr>
              <w:pStyle w:val="ConsPlusNormal"/>
            </w:pPr>
            <w:r>
              <w:t>Адресные ориентиры нестационарного торгового объекта</w:t>
            </w:r>
          </w:p>
        </w:tc>
        <w:tc>
          <w:tcPr>
            <w:tcW w:w="2608" w:type="dxa"/>
          </w:tcPr>
          <w:p w:rsidR="00CF73B0" w:rsidRDefault="00CF73B0" w:rsidP="002E31DF">
            <w:pPr>
              <w:pStyle w:val="ConsPlusNormal"/>
            </w:pPr>
            <w:r>
              <w:t>Вид нестационарного торгового объекта</w:t>
            </w:r>
          </w:p>
        </w:tc>
        <w:tc>
          <w:tcPr>
            <w:tcW w:w="2665" w:type="dxa"/>
          </w:tcPr>
          <w:p w:rsidR="00CF73B0" w:rsidRDefault="00CF73B0" w:rsidP="002E31DF">
            <w:pPr>
              <w:pStyle w:val="ConsPlusNormal"/>
            </w:pPr>
            <w:r>
              <w:t>Специализация нестационарного торгового объекта</w:t>
            </w:r>
          </w:p>
        </w:tc>
        <w:tc>
          <w:tcPr>
            <w:tcW w:w="2608" w:type="dxa"/>
          </w:tcPr>
          <w:p w:rsidR="00CF73B0" w:rsidRDefault="00CF73B0" w:rsidP="002E31DF">
            <w:pPr>
              <w:pStyle w:val="ConsPlusNormal"/>
            </w:pPr>
            <w:r>
              <w:t>Площадь нестационарного торгового объекта</w:t>
            </w:r>
          </w:p>
        </w:tc>
        <w:tc>
          <w:tcPr>
            <w:tcW w:w="2551" w:type="dxa"/>
          </w:tcPr>
          <w:p w:rsidR="00CF73B0" w:rsidRDefault="00CF73B0" w:rsidP="002E31DF">
            <w:pPr>
              <w:pStyle w:val="ConsPlusNormal"/>
            </w:pPr>
            <w:r>
              <w:t>Период размещения нестационарного торгового объекта</w:t>
            </w:r>
          </w:p>
        </w:tc>
        <w:tc>
          <w:tcPr>
            <w:tcW w:w="2665" w:type="dxa"/>
          </w:tcPr>
          <w:p w:rsidR="00CF73B0" w:rsidRDefault="00CF73B0" w:rsidP="002E31DF">
            <w:pPr>
              <w:pStyle w:val="ConsPlusNormal"/>
            </w:pPr>
            <w:r>
              <w:t>Наименование и местонахождение организации (наименование индивидуального предпринимателя)</w:t>
            </w:r>
          </w:p>
        </w:tc>
        <w:tc>
          <w:tcPr>
            <w:tcW w:w="3005" w:type="dxa"/>
          </w:tcPr>
          <w:p w:rsidR="00CF73B0" w:rsidRDefault="00CF73B0" w:rsidP="002E31DF">
            <w:pPr>
              <w:pStyle w:val="ConsPlusNormal"/>
            </w:pPr>
            <w:r>
              <w:t>Субъект малого или среднего предпринимательства (да/нет)</w:t>
            </w:r>
          </w:p>
        </w:tc>
        <w:tc>
          <w:tcPr>
            <w:tcW w:w="2098" w:type="dxa"/>
          </w:tcPr>
          <w:p w:rsidR="00CF73B0" w:rsidRDefault="00CF73B0" w:rsidP="002E31DF">
            <w:pPr>
              <w:pStyle w:val="ConsPlusNormal"/>
            </w:pPr>
            <w:r>
              <w:t>Основание размещения нестационарного торгового объекта (реквизиты договора)</w:t>
            </w:r>
          </w:p>
        </w:tc>
        <w:tc>
          <w:tcPr>
            <w:tcW w:w="2098" w:type="dxa"/>
          </w:tcPr>
          <w:p w:rsidR="00CF73B0" w:rsidRDefault="00CF73B0" w:rsidP="002E31DF">
            <w:pPr>
              <w:pStyle w:val="ConsPlusNormal"/>
            </w:pPr>
            <w:r>
              <w:t>Форма собственности земельного участка</w:t>
            </w:r>
          </w:p>
        </w:tc>
      </w:tr>
      <w:tr w:rsidR="00CF73B0" w:rsidTr="002E31DF">
        <w:tc>
          <w:tcPr>
            <w:tcW w:w="737" w:type="dxa"/>
          </w:tcPr>
          <w:p w:rsidR="00CF73B0" w:rsidRDefault="00CF73B0" w:rsidP="002E31DF">
            <w:pPr>
              <w:pStyle w:val="ConsPlusNormal"/>
              <w:jc w:val="center"/>
            </w:pPr>
            <w:r>
              <w:t>1</w:t>
            </w:r>
          </w:p>
        </w:tc>
        <w:tc>
          <w:tcPr>
            <w:tcW w:w="2608" w:type="dxa"/>
          </w:tcPr>
          <w:p w:rsidR="00CF73B0" w:rsidRDefault="00CF73B0" w:rsidP="002E31DF">
            <w:pPr>
              <w:pStyle w:val="ConsPlusNormal"/>
              <w:jc w:val="center"/>
            </w:pPr>
            <w:r>
              <w:t>2</w:t>
            </w:r>
          </w:p>
        </w:tc>
        <w:tc>
          <w:tcPr>
            <w:tcW w:w="2608" w:type="dxa"/>
          </w:tcPr>
          <w:p w:rsidR="00CF73B0" w:rsidRDefault="00CF73B0" w:rsidP="002E31DF">
            <w:pPr>
              <w:pStyle w:val="ConsPlusNormal"/>
              <w:jc w:val="center"/>
            </w:pPr>
            <w:r>
              <w:t>3</w:t>
            </w:r>
          </w:p>
        </w:tc>
        <w:tc>
          <w:tcPr>
            <w:tcW w:w="2665" w:type="dxa"/>
          </w:tcPr>
          <w:p w:rsidR="00CF73B0" w:rsidRDefault="00CF73B0" w:rsidP="002E31DF">
            <w:pPr>
              <w:pStyle w:val="ConsPlusNormal"/>
              <w:jc w:val="center"/>
            </w:pPr>
            <w:r>
              <w:t>4</w:t>
            </w:r>
          </w:p>
        </w:tc>
        <w:tc>
          <w:tcPr>
            <w:tcW w:w="2608" w:type="dxa"/>
          </w:tcPr>
          <w:p w:rsidR="00CF73B0" w:rsidRDefault="00CF73B0" w:rsidP="002E31DF">
            <w:pPr>
              <w:pStyle w:val="ConsPlusNormal"/>
              <w:jc w:val="center"/>
            </w:pPr>
            <w:r>
              <w:t>5</w:t>
            </w:r>
          </w:p>
        </w:tc>
        <w:tc>
          <w:tcPr>
            <w:tcW w:w="2551" w:type="dxa"/>
          </w:tcPr>
          <w:p w:rsidR="00CF73B0" w:rsidRDefault="00CF73B0" w:rsidP="002E31DF">
            <w:pPr>
              <w:pStyle w:val="ConsPlusNormal"/>
              <w:jc w:val="center"/>
            </w:pPr>
            <w:r>
              <w:t>6</w:t>
            </w:r>
          </w:p>
        </w:tc>
        <w:tc>
          <w:tcPr>
            <w:tcW w:w="2665" w:type="dxa"/>
          </w:tcPr>
          <w:p w:rsidR="00CF73B0" w:rsidRDefault="00CF73B0" w:rsidP="002E31DF">
            <w:pPr>
              <w:pStyle w:val="ConsPlusNormal"/>
              <w:jc w:val="center"/>
            </w:pPr>
            <w:r>
              <w:t>7</w:t>
            </w:r>
          </w:p>
        </w:tc>
        <w:tc>
          <w:tcPr>
            <w:tcW w:w="3005" w:type="dxa"/>
          </w:tcPr>
          <w:p w:rsidR="00CF73B0" w:rsidRDefault="00CF73B0" w:rsidP="002E31DF">
            <w:pPr>
              <w:pStyle w:val="ConsPlusNormal"/>
              <w:jc w:val="center"/>
            </w:pPr>
            <w:r>
              <w:t>8</w:t>
            </w:r>
          </w:p>
        </w:tc>
        <w:tc>
          <w:tcPr>
            <w:tcW w:w="2098" w:type="dxa"/>
          </w:tcPr>
          <w:p w:rsidR="00CF73B0" w:rsidRDefault="00CF73B0" w:rsidP="002E31DF">
            <w:pPr>
              <w:pStyle w:val="ConsPlusNormal"/>
              <w:jc w:val="center"/>
            </w:pPr>
            <w:r>
              <w:t>9</w:t>
            </w:r>
          </w:p>
        </w:tc>
        <w:tc>
          <w:tcPr>
            <w:tcW w:w="2098" w:type="dxa"/>
          </w:tcPr>
          <w:p w:rsidR="00CF73B0" w:rsidRDefault="00CF73B0" w:rsidP="002E31DF">
            <w:pPr>
              <w:pStyle w:val="ConsPlusNormal"/>
              <w:jc w:val="center"/>
            </w:pPr>
            <w:r>
              <w:t>10</w:t>
            </w:r>
          </w:p>
        </w:tc>
      </w:tr>
    </w:tbl>
    <w:p w:rsidR="00CF73B0" w:rsidRDefault="00CF73B0" w:rsidP="00CF73B0">
      <w:pPr>
        <w:pStyle w:val="ConsPlusNormal"/>
        <w:jc w:val="both"/>
      </w:pPr>
    </w:p>
    <w:p w:rsidR="00CF73B0" w:rsidRDefault="00CF73B0" w:rsidP="00CF73B0">
      <w:pPr>
        <w:pStyle w:val="ConsPlusNormal"/>
        <w:jc w:val="both"/>
      </w:pPr>
    </w:p>
    <w:p w:rsidR="00CF73B0" w:rsidRDefault="00CF73B0" w:rsidP="00CF73B0">
      <w:pPr>
        <w:pStyle w:val="ConsPlusNormal"/>
        <w:jc w:val="both"/>
      </w:pPr>
    </w:p>
    <w:p w:rsidR="00CF73B0" w:rsidRDefault="00CF73B0" w:rsidP="00CF73B0">
      <w:pPr>
        <w:pStyle w:val="ConsPlusNormal"/>
        <w:jc w:val="both"/>
      </w:pPr>
    </w:p>
    <w:p w:rsidR="00CF73B0" w:rsidRDefault="00CF73B0" w:rsidP="00CF73B0">
      <w:pPr>
        <w:pStyle w:val="ConsPlusNormal"/>
        <w:jc w:val="both"/>
      </w:pPr>
    </w:p>
    <w:p w:rsidR="00CF73B0" w:rsidRDefault="00CF73B0" w:rsidP="00CF73B0">
      <w:pPr>
        <w:pStyle w:val="ConsPlusNormal"/>
        <w:jc w:val="right"/>
        <w:outlineLvl w:val="0"/>
      </w:pPr>
      <w:r>
        <w:t>Утверждены</w:t>
      </w:r>
    </w:p>
    <w:p w:rsidR="00CF73B0" w:rsidRDefault="00CF73B0" w:rsidP="00CF73B0">
      <w:pPr>
        <w:pStyle w:val="ConsPlusNormal"/>
        <w:jc w:val="right"/>
      </w:pPr>
      <w:r>
        <w:t>распоряжением Министерства</w:t>
      </w:r>
    </w:p>
    <w:p w:rsidR="00CF73B0" w:rsidRDefault="00CF73B0" w:rsidP="00CF73B0">
      <w:pPr>
        <w:pStyle w:val="ConsPlusNormal"/>
        <w:jc w:val="right"/>
      </w:pPr>
      <w:r>
        <w:t>потребительского рынка и услуг</w:t>
      </w:r>
    </w:p>
    <w:p w:rsidR="00CF73B0" w:rsidRDefault="00CF73B0" w:rsidP="00CF73B0">
      <w:pPr>
        <w:pStyle w:val="ConsPlusNormal"/>
        <w:jc w:val="right"/>
      </w:pPr>
      <w:r>
        <w:t>Московской области</w:t>
      </w:r>
    </w:p>
    <w:p w:rsidR="00CF73B0" w:rsidRDefault="00CF73B0" w:rsidP="00CF73B0">
      <w:pPr>
        <w:pStyle w:val="ConsPlusNormal"/>
        <w:jc w:val="right"/>
      </w:pPr>
      <w:r>
        <w:t>от 27 декабря 2012 г. N 32-Р</w:t>
      </w:r>
    </w:p>
    <w:p w:rsidR="00CF73B0" w:rsidRDefault="00CF73B0" w:rsidP="00CF73B0">
      <w:pPr>
        <w:pStyle w:val="ConsPlusNormal"/>
        <w:jc w:val="both"/>
      </w:pPr>
    </w:p>
    <w:p w:rsidR="00CF73B0" w:rsidRDefault="00CF73B0" w:rsidP="00CF73B0">
      <w:pPr>
        <w:pStyle w:val="ConsPlusTitle"/>
        <w:jc w:val="center"/>
      </w:pPr>
      <w:bookmarkStart w:id="10" w:name="P312"/>
      <w:bookmarkEnd w:id="10"/>
      <w:r>
        <w:t>МЕТОДИЧЕСКИЕ РЕКОМЕНДАЦИИ</w:t>
      </w:r>
    </w:p>
    <w:p w:rsidR="00CF73B0" w:rsidRDefault="00CF73B0" w:rsidP="00CF73B0">
      <w:pPr>
        <w:pStyle w:val="ConsPlusTitle"/>
        <w:jc w:val="center"/>
      </w:pPr>
      <w:r>
        <w:t>ПО РАЗМЕЩЕНИЮ НЕСТАЦИОНАРНЫХ ТОРГОВЫХ ОБЪЕКТОВ НА ТЕРРИТОРИИ</w:t>
      </w:r>
    </w:p>
    <w:p w:rsidR="00CF73B0" w:rsidRDefault="00CF73B0" w:rsidP="00CF73B0">
      <w:pPr>
        <w:pStyle w:val="ConsPlusTitle"/>
        <w:jc w:val="center"/>
      </w:pPr>
      <w:r>
        <w:t>МОСКОВСКОЙ ОБЛАСТИ</w:t>
      </w:r>
    </w:p>
    <w:p w:rsidR="00CF73B0" w:rsidRDefault="00CF73B0" w:rsidP="00CF73B0">
      <w:pPr>
        <w:pStyle w:val="ConsPlusNormal"/>
        <w:jc w:val="both"/>
      </w:pPr>
    </w:p>
    <w:p w:rsidR="00CF73B0" w:rsidRDefault="00CF73B0" w:rsidP="00CF73B0">
      <w:pPr>
        <w:pStyle w:val="ConsPlusNormal"/>
        <w:jc w:val="center"/>
      </w:pPr>
      <w:r>
        <w:t xml:space="preserve">Утратили силу. - </w:t>
      </w:r>
      <w:hyperlink r:id="rId71" w:history="1">
        <w:r>
          <w:rPr>
            <w:color w:val="0000FF"/>
          </w:rPr>
          <w:t>Распоряжение</w:t>
        </w:r>
      </w:hyperlink>
      <w:r>
        <w:t xml:space="preserve"> Министерства потребительского</w:t>
      </w:r>
    </w:p>
    <w:p w:rsidR="00CF73B0" w:rsidRDefault="00CF73B0" w:rsidP="00CF73B0">
      <w:pPr>
        <w:pStyle w:val="ConsPlusNormal"/>
        <w:jc w:val="center"/>
      </w:pPr>
      <w:r>
        <w:t>рынка и услуг МО от 02.06.2014 N 16РВ-33.</w:t>
      </w:r>
    </w:p>
    <w:p w:rsidR="00CF73B0" w:rsidRDefault="00CF73B0" w:rsidP="00CF73B0">
      <w:pPr>
        <w:pStyle w:val="ConsPlusNormal"/>
        <w:jc w:val="both"/>
      </w:pPr>
    </w:p>
    <w:p w:rsidR="00CF73B0" w:rsidRDefault="00CF73B0" w:rsidP="00CF73B0">
      <w:pPr>
        <w:pStyle w:val="ConsPlusNormal"/>
        <w:jc w:val="both"/>
      </w:pPr>
    </w:p>
    <w:p w:rsidR="00CF73B0" w:rsidRDefault="00CF73B0" w:rsidP="00CF73B0">
      <w:pPr>
        <w:pStyle w:val="ConsPlusNormal"/>
        <w:pBdr>
          <w:top w:val="single" w:sz="6" w:space="0" w:color="auto"/>
        </w:pBdr>
        <w:spacing w:before="100" w:after="100"/>
        <w:jc w:val="both"/>
        <w:rPr>
          <w:sz w:val="2"/>
          <w:szCs w:val="2"/>
        </w:rPr>
      </w:pPr>
    </w:p>
    <w:p w:rsidR="00CF73B0" w:rsidRDefault="00CF73B0" w:rsidP="00CF73B0"/>
    <w:p w:rsidR="006C4779" w:rsidRDefault="006C4779"/>
    <w:sectPr w:rsidR="006C4779" w:rsidSect="006C052A">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3B0"/>
    <w:rsid w:val="006C4779"/>
    <w:rsid w:val="00A13829"/>
    <w:rsid w:val="00B36A03"/>
    <w:rsid w:val="00CF7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3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73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73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73B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8EC8EAFCB3579EB6A2ADF190ADF6FA77449C95A791F318783714C377663943500D3DD83C729911C87C2A5EB5009DBE13F0D265E5E04CB723w1J" TargetMode="External"/><Relationship Id="rId18" Type="http://schemas.openxmlformats.org/officeDocument/2006/relationships/hyperlink" Target="consultantplus://offline/ref=9E8EC8EAFCB3579EB6A2ADF190ADF6FA77459D9FA39BF318783714C377663943500D3DD83C729911C97C2A5EB5009DBE13F0D265E5E04CB723w1J" TargetMode="External"/><Relationship Id="rId26" Type="http://schemas.openxmlformats.org/officeDocument/2006/relationships/hyperlink" Target="consultantplus://offline/ref=9E8EC8EAFCB3579EB6A2ADF190ADF6FA744C9C9EA69FF318783714C377663943500D3DD83C729910CD7C2A5EB5009DBE13F0D265E5E04CB723w1J" TargetMode="External"/><Relationship Id="rId39" Type="http://schemas.openxmlformats.org/officeDocument/2006/relationships/hyperlink" Target="consultantplus://offline/ref=9E8EC8EAFCB3579EB6A2ADF190ADF6FA77459890A098F318783714C377663943500D3DD83C729910CF7C2A5EB5009DBE13F0D265E5E04CB723w1J" TargetMode="External"/><Relationship Id="rId21" Type="http://schemas.openxmlformats.org/officeDocument/2006/relationships/hyperlink" Target="consultantplus://offline/ref=9E8EC8EAFCB3579EB6A2ADF190ADF6FA77469E92A598F318783714C377663943500D3DD83C729911C97C2A5EB5009DBE13F0D265E5E04CB723w1J" TargetMode="External"/><Relationship Id="rId34" Type="http://schemas.openxmlformats.org/officeDocument/2006/relationships/hyperlink" Target="consultantplus://offline/ref=9E8EC8EAFCB3579EB6A2ADF190ADF6FA744C9C9EA69FF318783714C377663943500D3DD83C729910CB7C2A5EB5009DBE13F0D265E5E04CB723w1J" TargetMode="External"/><Relationship Id="rId42" Type="http://schemas.openxmlformats.org/officeDocument/2006/relationships/hyperlink" Target="consultantplus://offline/ref=9E8EC8EAFCB3579EB6A2ADF190ADF6FA77459890A098F318783714C377663943500D3DD83C729910C87C2A5EB5009DBE13F0D265E5E04CB723w1J" TargetMode="External"/><Relationship Id="rId47" Type="http://schemas.openxmlformats.org/officeDocument/2006/relationships/hyperlink" Target="consultantplus://offline/ref=9E8EC8EAFCB3579EB6A2ADF190ADF6FA744C9C9EA69FF318783714C377663943500D3DD83C729913C97C2A5EB5009DBE13F0D265E5E04CB723w1J" TargetMode="External"/><Relationship Id="rId50" Type="http://schemas.openxmlformats.org/officeDocument/2006/relationships/hyperlink" Target="consultantplus://offline/ref=9E8EC8EAFCB3579EB6A2ADF190ADF6FA77409F9EA198F318783714C377663943500D3DD83C729910C97C2A5EB5009DBE13F0D265E5E04CB723w1J" TargetMode="External"/><Relationship Id="rId55" Type="http://schemas.openxmlformats.org/officeDocument/2006/relationships/hyperlink" Target="consultantplus://offline/ref=9E8EC8EAFCB3579EB6A2ADF190ADF6FA77409F9EA198F318783714C377663943500D3DD83C729913CC7C2A5EB5009DBE13F0D265E5E04CB723w1J" TargetMode="External"/><Relationship Id="rId63" Type="http://schemas.openxmlformats.org/officeDocument/2006/relationships/hyperlink" Target="consultantplus://offline/ref=9E8EC8EAFCB3579EB6A2ADF190ADF6FA744C9C9EA69FF318783714C377663943500D3DD83C729915C97C2A5EB5009DBE13F0D265E5E04CB723w1J" TargetMode="External"/><Relationship Id="rId68" Type="http://schemas.openxmlformats.org/officeDocument/2006/relationships/hyperlink" Target="consultantplus://offline/ref=9E8EC8EAFCB3579EB6A2ADF190ADF6FA744C9C9EA69FF318783714C377663943500D3DD83C729915CB7C2A5EB5009DBE13F0D265E5E04CB723w1J" TargetMode="External"/><Relationship Id="rId7" Type="http://schemas.openxmlformats.org/officeDocument/2006/relationships/hyperlink" Target="consultantplus://offline/ref=9E8EC8EAFCB3579EB6A2ADF190ADF6FA77449C95A791F318783714C377663943500D3DD83C729911C97C2A5EB5009DBE13F0D265E5E04CB723w1J" TargetMode="External"/><Relationship Id="rId71" Type="http://schemas.openxmlformats.org/officeDocument/2006/relationships/hyperlink" Target="consultantplus://offline/ref=9E8EC8EAFCB3579EB6A2ADF190ADF6FA744C9C9EA69FF318783714C377663943500D3DD83C729911C87C2A5EB5009DBE13F0D265E5E04CB723w1J" TargetMode="External"/><Relationship Id="rId2" Type="http://schemas.openxmlformats.org/officeDocument/2006/relationships/settings" Target="settings.xml"/><Relationship Id="rId16" Type="http://schemas.openxmlformats.org/officeDocument/2006/relationships/hyperlink" Target="consultantplus://offline/ref=9E8EC8EAFCB3579EB6A2ADF190ADF6FA74419F93A59CF318783714C377663943420D65D43D728711CB697C0FF025wCJ" TargetMode="External"/><Relationship Id="rId29" Type="http://schemas.openxmlformats.org/officeDocument/2006/relationships/hyperlink" Target="consultantplus://offline/ref=9E8EC8EAFCB3579EB6A2ADF190ADF6FA77449C95A791F318783714C377663943500D3DD83C729911CA7C2A5EB5009DBE13F0D265E5E04CB723w1J" TargetMode="External"/><Relationship Id="rId11" Type="http://schemas.openxmlformats.org/officeDocument/2006/relationships/hyperlink" Target="consultantplus://offline/ref=9E8EC8EAFCB3579EB6A2ACFF85ADF6FA76459C90AA9FF318783714C377663943500D3DD83C729810CA7C2A5EB5009DBE13F0D265E5E04CB723w1J" TargetMode="External"/><Relationship Id="rId24" Type="http://schemas.openxmlformats.org/officeDocument/2006/relationships/hyperlink" Target="consultantplus://offline/ref=9E8EC8EAFCB3579EB6A2ACFF85ADF6FA76459C90AA9FF318783714C377663943500D3DD83C729810CA7C2A5EB5009DBE13F0D265E5E04CB723w1J" TargetMode="External"/><Relationship Id="rId32" Type="http://schemas.openxmlformats.org/officeDocument/2006/relationships/hyperlink" Target="consultantplus://offline/ref=9E8EC8EAFCB3579EB6A2ADF190ADF6FA744C9C9EA69FF318783714C377663943500D3DD83C729910CB7C2A5EB5009DBE13F0D265E5E04CB723w1J" TargetMode="External"/><Relationship Id="rId37" Type="http://schemas.openxmlformats.org/officeDocument/2006/relationships/hyperlink" Target="consultantplus://offline/ref=9E8EC8EAFCB3579EB6A2ADF190ADF6FA77409F9EA198F318783714C377663943500D3DD83C729911CB7C2A5EB5009DBE13F0D265E5E04CB723w1J" TargetMode="External"/><Relationship Id="rId40" Type="http://schemas.openxmlformats.org/officeDocument/2006/relationships/hyperlink" Target="consultantplus://offline/ref=9E8EC8EAFCB3579EB6A2ADF190ADF6FA77459890A098F318783714C377663943500D3DD83C729910C97C2A5EB5009DBE13F0D265E5E04CB723w1J" TargetMode="External"/><Relationship Id="rId45" Type="http://schemas.openxmlformats.org/officeDocument/2006/relationships/hyperlink" Target="consultantplus://offline/ref=9E8EC8EAFCB3579EB6A2ADF190ADF6FA77409F9EA198F318783714C377663943500D3DD83C729910CC7C2A5EB5009DBE13F0D265E5E04CB723w1J" TargetMode="External"/><Relationship Id="rId53" Type="http://schemas.openxmlformats.org/officeDocument/2006/relationships/hyperlink" Target="consultantplus://offline/ref=9E8EC8EAFCB3579EB6A2ADF190ADF6FA77409F9EA198F318783714C377663943500D3DD83C729910C57C2A5EB5009DBE13F0D265E5E04CB723w1J" TargetMode="External"/><Relationship Id="rId58" Type="http://schemas.openxmlformats.org/officeDocument/2006/relationships/hyperlink" Target="consultantplus://offline/ref=9E8EC8EAFCB3579EB6A2ADF190ADF6FA744C9C9EA69FF318783714C377663943500D3DD83C729912CF7C2A5EB5009DBE13F0D265E5E04CB723w1J" TargetMode="External"/><Relationship Id="rId66" Type="http://schemas.openxmlformats.org/officeDocument/2006/relationships/hyperlink" Target="consultantplus://offline/ref=9E8EC8EAFCB3579EB6A2ADF190ADF6FA7740989EA69EF318783714C377663943500D3DD83C729911CA7C2A5EB5009DBE13F0D265E5E04CB723w1J" TargetMode="External"/><Relationship Id="rId5" Type="http://schemas.openxmlformats.org/officeDocument/2006/relationships/hyperlink" Target="consultantplus://offline/ref=9E8EC8EAFCB3579EB6A2ADF190ADF6FA77459D9FA39BF318783714C377663943500D3DD83C729911C97C2A5EB5009DBE13F0D265E5E04CB723w1J" TargetMode="External"/><Relationship Id="rId15" Type="http://schemas.openxmlformats.org/officeDocument/2006/relationships/hyperlink" Target="consultantplus://offline/ref=9E8EC8EAFCB3579EB6A2ADF190ADF6FA744C9C9EA69FF318783714C377663943500D3DD83C729911C57C2A5EB5009DBE13F0D265E5E04CB723w1J" TargetMode="External"/><Relationship Id="rId23" Type="http://schemas.openxmlformats.org/officeDocument/2006/relationships/hyperlink" Target="consultantplus://offline/ref=9E8EC8EAFCB3579EB6A2ADF190ADF6FA7740989EA69EF318783714C377663943500D3DD83C729911C97C2A5EB5009DBE13F0D265E5E04CB723w1J" TargetMode="External"/><Relationship Id="rId28" Type="http://schemas.openxmlformats.org/officeDocument/2006/relationships/hyperlink" Target="consultantplus://offline/ref=9E8EC8EAFCB3579EB6A2ADF190ADF6FA744C9C9EA69FF318783714C377663943500D3DD83C729910CC7C2A5EB5009DBE13F0D265E5E04CB723w1J" TargetMode="External"/><Relationship Id="rId36" Type="http://schemas.openxmlformats.org/officeDocument/2006/relationships/hyperlink" Target="consultantplus://offline/ref=9E8EC8EAFCB3579EB6A2ADF190ADF6FA744C9C9EA69FF318783714C377663943500D3DD83C729910C47C2A5EB5009DBE13F0D265E5E04CB723w1J" TargetMode="External"/><Relationship Id="rId49" Type="http://schemas.openxmlformats.org/officeDocument/2006/relationships/hyperlink" Target="consultantplus://offline/ref=9E8EC8EAFCB3579EB6A2ADF190ADF6FA744C9C9EA69FF318783714C377663943500D3DD83C729912CD7C2A5EB5009DBE13F0D265E5E04CB723w1J" TargetMode="External"/><Relationship Id="rId57" Type="http://schemas.openxmlformats.org/officeDocument/2006/relationships/hyperlink" Target="consultantplus://offline/ref=9E8EC8EAFCB3579EB6A2ADF190ADF6FA77459890A098F318783714C377663943500D3DD83C729910CA7C2A5EB5009DBE13F0D265E5E04CB723w1J" TargetMode="External"/><Relationship Id="rId61" Type="http://schemas.openxmlformats.org/officeDocument/2006/relationships/hyperlink" Target="consultantplus://offline/ref=9E8EC8EAFCB3579EB6A2ADF190ADF6FA744C9C9EA69FF318783714C377663943500D3DD83C729915CF7C2A5EB5009DBE13F0D265E5E04CB723w1J" TargetMode="External"/><Relationship Id="rId10" Type="http://schemas.openxmlformats.org/officeDocument/2006/relationships/hyperlink" Target="consultantplus://offline/ref=9E8EC8EAFCB3579EB6A2ADF190ADF6FA7740989EA69EF318783714C377663943500D3DD83C729911C97C2A5EB5009DBE13F0D265E5E04CB723w1J" TargetMode="External"/><Relationship Id="rId19" Type="http://schemas.openxmlformats.org/officeDocument/2006/relationships/hyperlink" Target="consultantplus://offline/ref=9E8EC8EAFCB3579EB6A2ADF190ADF6FA77459890A098F318783714C377663943500D3DD83C729911C97C2A5EB5009DBE13F0D265E5E04CB723w1J" TargetMode="External"/><Relationship Id="rId31" Type="http://schemas.openxmlformats.org/officeDocument/2006/relationships/hyperlink" Target="consultantplus://offline/ref=9E8EC8EAFCB3579EB6A2ADF190ADF6FA744C9C9EA69FF318783714C377663943500D3DD83C729910C87C2A5EB5009DBE13F0D265E5E04CB723w1J" TargetMode="External"/><Relationship Id="rId44" Type="http://schemas.openxmlformats.org/officeDocument/2006/relationships/hyperlink" Target="consultantplus://offline/ref=9E8EC8EAFCB3579EB6A2ADF190ADF6FA77409F9EA198F318783714C377663943500D3DD83C729910CD7C2A5EB5009DBE13F0D265E5E04CB723w1J" TargetMode="External"/><Relationship Id="rId52" Type="http://schemas.openxmlformats.org/officeDocument/2006/relationships/hyperlink" Target="consultantplus://offline/ref=9E8EC8EAFCB3579EB6A2ADF190ADF6FA77409F9EA198F318783714C377663943500D3DD83C729910CA7C2A5EB5009DBE13F0D265E5E04CB723w1J" TargetMode="External"/><Relationship Id="rId60" Type="http://schemas.openxmlformats.org/officeDocument/2006/relationships/hyperlink" Target="consultantplus://offline/ref=9E8EC8EAFCB3579EB6A2ADF190ADF6FA744C9C9EA69FF318783714C377663943500D3DD83C729915CD7C2A5EB5009DBE13F0D265E5E04CB723w1J" TargetMode="External"/><Relationship Id="rId65" Type="http://schemas.openxmlformats.org/officeDocument/2006/relationships/hyperlink" Target="consultantplus://offline/ref=9E8EC8EAFCB3579EB6A2ADF190ADF6FA7740989EA69EF318783714C377663943500D3DD83C729911CB7C2A5EB5009DBE13F0D265E5E04CB723w1J" TargetMode="External"/><Relationship Id="rId73" Type="http://schemas.openxmlformats.org/officeDocument/2006/relationships/theme" Target="theme/theme1.xml"/><Relationship Id="rId4" Type="http://schemas.openxmlformats.org/officeDocument/2006/relationships/hyperlink" Target="consultantplus://offline/ref=9E8EC8EAFCB3579EB6A2ADF190ADF6FA744C9C9EA69FF318783714C377663943500D3DD83C729911C97C2A5EB5009DBE13F0D265E5E04CB723w1J" TargetMode="External"/><Relationship Id="rId9" Type="http://schemas.openxmlformats.org/officeDocument/2006/relationships/hyperlink" Target="consultantplus://offline/ref=9E8EC8EAFCB3579EB6A2ADF190ADF6FA77409F9EA198F318783714C377663943500D3DD83C729911C97C2A5EB5009DBE13F0D265E5E04CB723w1J" TargetMode="External"/><Relationship Id="rId14" Type="http://schemas.openxmlformats.org/officeDocument/2006/relationships/hyperlink" Target="consultantplus://offline/ref=9E8EC8EAFCB3579EB6A2ADF190ADF6FA744C9C9EA69FF318783714C377663943500D3DD83C729911CB7C2A5EB5009DBE13F0D265E5E04CB723w1J" TargetMode="External"/><Relationship Id="rId22" Type="http://schemas.openxmlformats.org/officeDocument/2006/relationships/hyperlink" Target="consultantplus://offline/ref=9E8EC8EAFCB3579EB6A2ADF190ADF6FA77409F9EA198F318783714C377663943500D3DD83C729911C97C2A5EB5009DBE13F0D265E5E04CB723w1J" TargetMode="External"/><Relationship Id="rId27" Type="http://schemas.openxmlformats.org/officeDocument/2006/relationships/hyperlink" Target="consultantplus://offline/ref=9E8EC8EAFCB3579EB6A2ADF190ADF6FA77459890A098F318783714C377663943500D3DD83C729911C87C2A5EB5009DBE13F0D265E5E04CB723w1J" TargetMode="External"/><Relationship Id="rId30" Type="http://schemas.openxmlformats.org/officeDocument/2006/relationships/hyperlink" Target="consultantplus://offline/ref=9E8EC8EAFCB3579EB6A2ADF190ADF6FA77459890A098F318783714C377663943500D3DD83C729911C57C2A5EB5009DBE13F0D265E5E04CB723w1J" TargetMode="External"/><Relationship Id="rId35" Type="http://schemas.openxmlformats.org/officeDocument/2006/relationships/hyperlink" Target="consultantplus://offline/ref=9E8EC8EAFCB3579EB6A2ADF190ADF6FA744C9C9EA69FF318783714C377663943500D3DD83C729910CA7C2A5EB5009DBE13F0D265E5E04CB723w1J" TargetMode="External"/><Relationship Id="rId43" Type="http://schemas.openxmlformats.org/officeDocument/2006/relationships/hyperlink" Target="consultantplus://offline/ref=9E8EC8EAFCB3579EB6A2ADF190ADF6FA77409F9EA198F318783714C377663943500D3DD83C729911C57C2A5EB5009DBE13F0D265E5E04CB723w1J" TargetMode="External"/><Relationship Id="rId48" Type="http://schemas.openxmlformats.org/officeDocument/2006/relationships/hyperlink" Target="consultantplus://offline/ref=9E8EC8EAFCB3579EB6A2ADF190ADF6FA77409F9EA198F318783714C377663943500D3DD83C729910C97C2A5EB5009DBE13F0D265E5E04CB723w1J" TargetMode="External"/><Relationship Id="rId56" Type="http://schemas.openxmlformats.org/officeDocument/2006/relationships/hyperlink" Target="consultantplus://offline/ref=9E8EC8EAFCB3579EB6A2ADF190ADF6FA77409F9EA198F318783714C377663943500D3DD83C729913CE7C2A5EB5009DBE13F0D265E5E04CB723w1J" TargetMode="External"/><Relationship Id="rId64" Type="http://schemas.openxmlformats.org/officeDocument/2006/relationships/hyperlink" Target="consultantplus://offline/ref=9E8EC8EAFCB3579EB6A2ADF190ADF6FA744C9C9EA69FF318783714C377663943500D3DD83C729915C87C2A5EB5009DBE13F0D265E5E04CB723w1J" TargetMode="External"/><Relationship Id="rId69" Type="http://schemas.openxmlformats.org/officeDocument/2006/relationships/hyperlink" Target="consultantplus://offline/ref=9E8EC8EAFCB3579EB6A2ADF190ADF6FA77459890A098F318783714C377663943500D3DD83C729913CD7C2A5EB5009DBE13F0D265E5E04CB723w1J" TargetMode="External"/><Relationship Id="rId8" Type="http://schemas.openxmlformats.org/officeDocument/2006/relationships/hyperlink" Target="consultantplus://offline/ref=9E8EC8EAFCB3579EB6A2ADF190ADF6FA77469E92A598F318783714C377663943500D3DD83C729911C97C2A5EB5009DBE13F0D265E5E04CB723w1J" TargetMode="External"/><Relationship Id="rId51" Type="http://schemas.openxmlformats.org/officeDocument/2006/relationships/hyperlink" Target="consultantplus://offline/ref=9E8EC8EAFCB3579EB6A2ADF190ADF6FA77409F9EA198F318783714C377663943500D3DD83C729910C87C2A5EB5009DBE13F0D265E5E04CB723w1J"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9E8EC8EAFCB3579EB6A2ADF190ADF6FA744C9C9EA69FF318783714C377663943500D3DD83C729911C87C2A5EB5009DBE13F0D265E5E04CB723w1J" TargetMode="External"/><Relationship Id="rId17" Type="http://schemas.openxmlformats.org/officeDocument/2006/relationships/hyperlink" Target="consultantplus://offline/ref=9E8EC8EAFCB3579EB6A2ADF190ADF6FA744C9C9EA69FF318783714C377663943500D3DD83C729911C47C2A5EB5009DBE13F0D265E5E04CB723w1J" TargetMode="External"/><Relationship Id="rId25" Type="http://schemas.openxmlformats.org/officeDocument/2006/relationships/hyperlink" Target="consultantplus://offline/ref=9E8EC8EAFCB3579EB6A2ADF190ADF6FA77459D9FA39BF318783714C377663943500D3DD83C729911C87C2A5EB5009DBE13F0D265E5E04CB723w1J" TargetMode="External"/><Relationship Id="rId33" Type="http://schemas.openxmlformats.org/officeDocument/2006/relationships/hyperlink" Target="consultantplus://offline/ref=9E8EC8EAFCB3579EB6A2ADF190ADF6FA744C9C9EA69FF318783714C377663943500D3DD83C729910CB7C2A5EB5009DBE13F0D265E5E04CB723w1J" TargetMode="External"/><Relationship Id="rId38" Type="http://schemas.openxmlformats.org/officeDocument/2006/relationships/hyperlink" Target="consultantplus://offline/ref=9E8EC8EAFCB3579EB6A2ADF190ADF6FA77459890A098F318783714C377663943500D3DD83C729910CD7C2A5EB5009DBE13F0D265E5E04CB723w1J" TargetMode="External"/><Relationship Id="rId46" Type="http://schemas.openxmlformats.org/officeDocument/2006/relationships/hyperlink" Target="consultantplus://offline/ref=9E8EC8EAFCB3579EB6A2ADF190ADF6FA77409F9EA198F318783714C377663943500D3DD83C729910CF7C2A5EB5009DBE13F0D265E5E04CB723w1J" TargetMode="External"/><Relationship Id="rId59" Type="http://schemas.openxmlformats.org/officeDocument/2006/relationships/hyperlink" Target="consultantplus://offline/ref=9E8EC8EAFCB3579EB6A2ADF190ADF6FA77469E92A598F318783714C377663943500D3DD83C729911C87C2A5EB5009DBE13F0D265E5E04CB723w1J" TargetMode="External"/><Relationship Id="rId67" Type="http://schemas.openxmlformats.org/officeDocument/2006/relationships/hyperlink" Target="consultantplus://offline/ref=9E8EC8EAFCB3579EB6A2ADF190ADF6FA7740989EA69EF318783714C377663943500D3DD83C729911C57C2A5EB5009DBE13F0D265E5E04CB723w1J" TargetMode="External"/><Relationship Id="rId20" Type="http://schemas.openxmlformats.org/officeDocument/2006/relationships/hyperlink" Target="consultantplus://offline/ref=9E8EC8EAFCB3579EB6A2ADF190ADF6FA77449C95A791F318783714C377663943500D3DD83C729911CB7C2A5EB5009DBE13F0D265E5E04CB723w1J" TargetMode="External"/><Relationship Id="rId41" Type="http://schemas.openxmlformats.org/officeDocument/2006/relationships/hyperlink" Target="consultantplus://offline/ref=9E8EC8EAFCB3579EB6A2ACFF85ADF6FA76449994AA9CF318783714C377663943420D65D43D728711CB697C0FF025wCJ" TargetMode="External"/><Relationship Id="rId54" Type="http://schemas.openxmlformats.org/officeDocument/2006/relationships/hyperlink" Target="consultantplus://offline/ref=9E8EC8EAFCB3579EB6A2ADF190ADF6FA77409F9EA198F318783714C377663943500D3DD83C729913CD7C2A5EB5009DBE13F0D265E5E04CB723w1J" TargetMode="External"/><Relationship Id="rId62" Type="http://schemas.openxmlformats.org/officeDocument/2006/relationships/hyperlink" Target="consultantplus://offline/ref=9E8EC8EAFCB3579EB6A2ADF190ADF6FA77459890A098F318783714C377663943500D3DD83C729910C47C2A5EB5009DBE13F0D265E5E04CB723w1J" TargetMode="External"/><Relationship Id="rId70" Type="http://schemas.openxmlformats.org/officeDocument/2006/relationships/hyperlink" Target="consultantplus://offline/ref=9E8EC8EAFCB3579EB6A2ADF190ADF6FA77459890A098F318783714C377663943500D3DD83C729913CC7C2A5EB5009DBE13F0D265E5E04CB723w1J" TargetMode="External"/><Relationship Id="rId1" Type="http://schemas.openxmlformats.org/officeDocument/2006/relationships/styles" Target="styles.xml"/><Relationship Id="rId6" Type="http://schemas.openxmlformats.org/officeDocument/2006/relationships/hyperlink" Target="consultantplus://offline/ref=9E8EC8EAFCB3579EB6A2ADF190ADF6FA77459890A098F318783714C377663943500D3DD83C729911C97C2A5EB5009DBE13F0D265E5E04CB723w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6089</Words>
  <Characters>34708</Characters>
  <Application>Microsoft Office Word</Application>
  <DocSecurity>0</DocSecurity>
  <Lines>289</Lines>
  <Paragraphs>81</Paragraphs>
  <ScaleCrop>false</ScaleCrop>
  <Company/>
  <LinksUpToDate>false</LinksUpToDate>
  <CharactersWithSpaces>40716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2020-12-11T08:54:00Z</dcterms:created>
  <dcterms:modified xsi:type="dcterms:W3CDTF">2020-12-11T08:55:00Z</dcterms:modified>
</cp:coreProperties>
</file>